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128" w:rsidRPr="00C43128" w:rsidRDefault="00C43128" w:rsidP="00C43128">
      <w:pPr>
        <w:shd w:val="clear" w:color="auto" w:fill="FFFFFF"/>
        <w:jc w:val="center"/>
        <w:rPr>
          <w:rFonts w:ascii="Verdana" w:eastAsia="Times New Roman" w:hAnsi="Verdana" w:cs="Times New Roman"/>
          <w:color w:val="000000"/>
          <w:sz w:val="20"/>
          <w:szCs w:val="20"/>
        </w:rPr>
      </w:pPr>
      <w:r w:rsidRPr="00C43128">
        <w:rPr>
          <w:rFonts w:ascii="Verdana" w:eastAsia="Times New Roman" w:hAnsi="Verdana" w:cs="Times New Roman"/>
          <w:b/>
          <w:bCs/>
          <w:color w:val="000000"/>
          <w:sz w:val="36"/>
          <w:szCs w:val="36"/>
        </w:rPr>
        <w:t>Idaho Academy of Family Physicians</w:t>
      </w:r>
    </w:p>
    <w:p w:rsidR="00C43128" w:rsidRPr="00C43128" w:rsidRDefault="00C43128" w:rsidP="00C43128">
      <w:pPr>
        <w:shd w:val="clear" w:color="auto" w:fill="FFFFFF"/>
        <w:jc w:val="center"/>
        <w:rPr>
          <w:rFonts w:ascii="Verdana" w:eastAsia="Times New Roman" w:hAnsi="Verdana" w:cs="Times New Roman"/>
          <w:color w:val="000000"/>
          <w:sz w:val="20"/>
          <w:szCs w:val="20"/>
        </w:rPr>
      </w:pPr>
      <w:r w:rsidRPr="00C43128">
        <w:rPr>
          <w:rFonts w:ascii="Verdana" w:eastAsia="Times New Roman" w:hAnsi="Verdana" w:cs="Times New Roman"/>
          <w:b/>
          <w:bCs/>
          <w:color w:val="000000"/>
          <w:sz w:val="36"/>
          <w:szCs w:val="36"/>
        </w:rPr>
        <w:t>2020 Legislative Report</w:t>
      </w:r>
    </w:p>
    <w:p w:rsidR="00C43128" w:rsidRPr="00C43128" w:rsidRDefault="00C43128" w:rsidP="00C43128">
      <w:pPr>
        <w:shd w:val="clear" w:color="auto" w:fill="FFFFFF"/>
        <w:jc w:val="center"/>
        <w:rPr>
          <w:rFonts w:ascii="Verdana" w:eastAsia="Times New Roman" w:hAnsi="Verdana" w:cs="Times New Roman"/>
          <w:color w:val="000000"/>
          <w:sz w:val="20"/>
          <w:szCs w:val="20"/>
        </w:rPr>
      </w:pPr>
      <w:bookmarkStart w:id="0" w:name="_GoBack"/>
      <w:bookmarkEnd w:id="0"/>
      <w:r w:rsidRPr="00C43128">
        <w:rPr>
          <w:rFonts w:ascii="Verdana" w:eastAsia="Times New Roman" w:hAnsi="Verdana" w:cs="Times New Roman"/>
          <w:b/>
          <w:bCs/>
          <w:color w:val="000000"/>
          <w:sz w:val="24"/>
          <w:szCs w:val="24"/>
        </w:rPr>
        <w:t>Week 6, February 10 - 14</w:t>
      </w:r>
    </w:p>
    <w:p w:rsidR="00C43128" w:rsidRPr="00C43128" w:rsidRDefault="00C43128" w:rsidP="00C43128">
      <w:pPr>
        <w:shd w:val="clear" w:color="auto" w:fill="FFFFFF"/>
        <w:jc w:val="center"/>
        <w:rPr>
          <w:rFonts w:ascii="Verdana" w:eastAsia="Times New Roman" w:hAnsi="Verdana" w:cs="Times New Roman"/>
          <w:color w:val="000000"/>
          <w:sz w:val="20"/>
          <w:szCs w:val="20"/>
        </w:rPr>
      </w:pPr>
    </w:p>
    <w:p w:rsidR="00C43128" w:rsidRPr="00C43128" w:rsidRDefault="00C43128" w:rsidP="00C43128">
      <w:pPr>
        <w:shd w:val="clear" w:color="auto" w:fill="FFFFFF"/>
        <w:jc w:val="center"/>
        <w:rPr>
          <w:rFonts w:ascii="Verdana" w:eastAsia="Times New Roman" w:hAnsi="Verdana" w:cs="Times New Roman"/>
          <w:color w:val="000000"/>
          <w:sz w:val="20"/>
          <w:szCs w:val="20"/>
        </w:rPr>
      </w:pP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b/>
          <w:bCs/>
          <w:color w:val="202020"/>
          <w:sz w:val="20"/>
          <w:szCs w:val="20"/>
          <w:u w:val="single"/>
        </w:rPr>
        <w:t>Telehealth bill likely to be amended, new version of Balanced Billing proposal introduced on Thursday</w:t>
      </w:r>
    </w:p>
    <w:p w:rsidR="00C43128" w:rsidRPr="00C43128" w:rsidRDefault="00C43128" w:rsidP="00C43128">
      <w:pPr>
        <w:shd w:val="clear" w:color="auto" w:fill="FFFFFF"/>
        <w:rPr>
          <w:rFonts w:ascii="Verdana" w:eastAsia="Times New Roman" w:hAnsi="Verdana" w:cs="Times New Roman"/>
          <w:color w:val="000000"/>
          <w:sz w:val="20"/>
          <w:szCs w:val="20"/>
        </w:rPr>
      </w:pP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More bills keep coming as the legislature begins to hit its stride. As of this writing there have now been 362 pieces of legislation introduced – 110 more than last week.</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This week the Senate Health and Welfare Committee sent the telehealth services bill (</w:t>
      </w:r>
      <w:hyperlink r:id="rId4" w:tgtFrame="_blank" w:history="1">
        <w:r w:rsidRPr="00C43128">
          <w:rPr>
            <w:rFonts w:ascii="Verdana" w:eastAsia="Times New Roman" w:hAnsi="Verdana" w:cs="Times New Roman"/>
            <w:b/>
            <w:bCs/>
            <w:color w:val="1155CC"/>
            <w:sz w:val="20"/>
            <w:szCs w:val="20"/>
            <w:u w:val="single"/>
          </w:rPr>
          <w:t>H342</w:t>
        </w:r>
      </w:hyperlink>
      <w:r w:rsidRPr="00C43128">
        <w:rPr>
          <w:rFonts w:ascii="Verdana" w:eastAsia="Times New Roman" w:hAnsi="Verdana" w:cs="Times New Roman"/>
          <w:color w:val="202020"/>
          <w:sz w:val="20"/>
          <w:szCs w:val="20"/>
        </w:rPr>
        <w:t>) to the Senate Amending Order, which means they intend to amend the version of the bill that had passed the House last week 68-0.  The bill may be stalled for a while as stakeholders attempt to work with Senators to come up with amendments to the bill that would be acceptable.    </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 xml:space="preserve">A third version of the “No Surprises” balanced billing legislation championed by Rep. Megan </w:t>
      </w:r>
      <w:proofErr w:type="spellStart"/>
      <w:r w:rsidRPr="00C43128">
        <w:rPr>
          <w:rFonts w:ascii="Verdana" w:eastAsia="Times New Roman" w:hAnsi="Verdana" w:cs="Times New Roman"/>
          <w:color w:val="202020"/>
          <w:sz w:val="20"/>
          <w:szCs w:val="20"/>
        </w:rPr>
        <w:t>Blanksma</w:t>
      </w:r>
      <w:proofErr w:type="spellEnd"/>
      <w:r w:rsidRPr="00C43128">
        <w:rPr>
          <w:rFonts w:ascii="Verdana" w:eastAsia="Times New Roman" w:hAnsi="Verdana" w:cs="Times New Roman"/>
          <w:color w:val="202020"/>
          <w:sz w:val="20"/>
          <w:szCs w:val="20"/>
        </w:rPr>
        <w:t xml:space="preserve"> was introduced on Thursday, Feb 13 (now </w:t>
      </w:r>
      <w:hyperlink r:id="rId5" w:tgtFrame="_blank" w:history="1">
        <w:r w:rsidRPr="00C43128">
          <w:rPr>
            <w:rFonts w:ascii="Verdana" w:eastAsia="Times New Roman" w:hAnsi="Verdana" w:cs="Times New Roman"/>
            <w:b/>
            <w:bCs/>
            <w:color w:val="1155CC"/>
            <w:sz w:val="20"/>
            <w:szCs w:val="20"/>
            <w:u w:val="single"/>
          </w:rPr>
          <w:t>H506</w:t>
        </w:r>
      </w:hyperlink>
      <w:r w:rsidRPr="00C43128">
        <w:rPr>
          <w:rFonts w:ascii="Verdana" w:eastAsia="Times New Roman" w:hAnsi="Verdana" w:cs="Times New Roman"/>
          <w:color w:val="202020"/>
          <w:sz w:val="20"/>
          <w:szCs w:val="20"/>
        </w:rPr>
        <w:t xml:space="preserve">).  The new version apparently makes it </w:t>
      </w:r>
      <w:proofErr w:type="gramStart"/>
      <w:r w:rsidRPr="00C43128">
        <w:rPr>
          <w:rFonts w:ascii="Verdana" w:eastAsia="Times New Roman" w:hAnsi="Verdana" w:cs="Times New Roman"/>
          <w:color w:val="202020"/>
          <w:sz w:val="20"/>
          <w:szCs w:val="20"/>
        </w:rPr>
        <w:t>more clear</w:t>
      </w:r>
      <w:proofErr w:type="gramEnd"/>
      <w:r w:rsidRPr="00C43128">
        <w:rPr>
          <w:rFonts w:ascii="Verdana" w:eastAsia="Times New Roman" w:hAnsi="Verdana" w:cs="Times New Roman"/>
          <w:color w:val="202020"/>
          <w:sz w:val="20"/>
          <w:szCs w:val="20"/>
        </w:rPr>
        <w:t xml:space="preserve"> that patients can contract with out-of-network providers for in-network, non-emergency services.</w:t>
      </w:r>
    </w:p>
    <w:p w:rsidR="00C43128" w:rsidRPr="00C43128" w:rsidRDefault="00C43128" w:rsidP="00C43128">
      <w:pPr>
        <w:shd w:val="clear" w:color="auto" w:fill="FFFFFF"/>
        <w:rPr>
          <w:rFonts w:ascii="Verdana" w:eastAsia="Times New Roman" w:hAnsi="Verdana" w:cs="Times New Roman"/>
          <w:color w:val="000000"/>
          <w:sz w:val="20"/>
          <w:szCs w:val="20"/>
        </w:rPr>
      </w:pP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b/>
          <w:bCs/>
          <w:color w:val="202020"/>
          <w:sz w:val="24"/>
          <w:szCs w:val="24"/>
          <w:u w:val="single"/>
        </w:rPr>
        <w:t>This report covers the following bills:</w:t>
      </w:r>
    </w:p>
    <w:p w:rsidR="00C43128" w:rsidRPr="00C43128" w:rsidRDefault="00C43128" w:rsidP="00C43128">
      <w:pPr>
        <w:shd w:val="clear" w:color="auto" w:fill="FFFFFF"/>
        <w:rPr>
          <w:rFonts w:ascii="Verdana" w:eastAsia="Times New Roman" w:hAnsi="Verdana" w:cs="Times New Roman"/>
          <w:color w:val="000000"/>
          <w:sz w:val="20"/>
          <w:szCs w:val="20"/>
        </w:rPr>
      </w:pPr>
    </w:p>
    <w:p w:rsidR="00C43128" w:rsidRPr="00C43128" w:rsidRDefault="00C43128" w:rsidP="00C43128">
      <w:pPr>
        <w:shd w:val="clear" w:color="auto" w:fill="FFFFFF"/>
        <w:rPr>
          <w:rFonts w:ascii="Verdana" w:eastAsia="Times New Roman" w:hAnsi="Verdana" w:cs="Times New Roman"/>
          <w:color w:val="000000"/>
          <w:sz w:val="20"/>
          <w:szCs w:val="20"/>
        </w:rPr>
      </w:pPr>
      <w:hyperlink r:id="rId6" w:tgtFrame="_blank" w:history="1">
        <w:r w:rsidRPr="00C43128">
          <w:rPr>
            <w:rFonts w:ascii="Verdana" w:eastAsia="Times New Roman" w:hAnsi="Verdana" w:cs="Times New Roman"/>
            <w:b/>
            <w:bCs/>
            <w:color w:val="1155CC"/>
            <w:sz w:val="20"/>
            <w:szCs w:val="20"/>
            <w:u w:val="single"/>
          </w:rPr>
          <w:t>H506</w:t>
        </w:r>
      </w:hyperlink>
      <w:r w:rsidRPr="00C43128">
        <w:rPr>
          <w:rFonts w:ascii="Verdana" w:eastAsia="Times New Roman" w:hAnsi="Verdana" w:cs="Times New Roman"/>
          <w:b/>
          <w:bCs/>
          <w:color w:val="202020"/>
          <w:sz w:val="20"/>
          <w:szCs w:val="20"/>
        </w:rPr>
        <w:t>: No Surprises Act Balanced Billing</w:t>
      </w:r>
    </w:p>
    <w:p w:rsidR="00C43128" w:rsidRPr="00C43128" w:rsidRDefault="00C43128" w:rsidP="00C43128">
      <w:pPr>
        <w:shd w:val="clear" w:color="auto" w:fill="FFFFFF"/>
        <w:rPr>
          <w:rFonts w:ascii="Verdana" w:eastAsia="Times New Roman" w:hAnsi="Verdana" w:cs="Times New Roman"/>
          <w:color w:val="000000"/>
          <w:sz w:val="20"/>
          <w:szCs w:val="20"/>
        </w:rPr>
      </w:pPr>
      <w:hyperlink r:id="rId7" w:tgtFrame="_blank" w:history="1">
        <w:r w:rsidRPr="00C43128">
          <w:rPr>
            <w:rFonts w:ascii="Verdana" w:eastAsia="Times New Roman" w:hAnsi="Verdana" w:cs="Times New Roman"/>
            <w:b/>
            <w:bCs/>
            <w:color w:val="1155CC"/>
            <w:sz w:val="20"/>
            <w:szCs w:val="20"/>
            <w:u w:val="single"/>
          </w:rPr>
          <w:t>H507</w:t>
        </w:r>
      </w:hyperlink>
      <w:r w:rsidRPr="00C43128">
        <w:rPr>
          <w:rFonts w:ascii="Verdana" w:eastAsia="Times New Roman" w:hAnsi="Verdana" w:cs="Times New Roman"/>
          <w:b/>
          <w:bCs/>
          <w:color w:val="202020"/>
          <w:sz w:val="20"/>
          <w:szCs w:val="20"/>
        </w:rPr>
        <w:t>:  Public Moneys, Abortion Providers</w:t>
      </w:r>
    </w:p>
    <w:p w:rsidR="00C43128" w:rsidRPr="00C43128" w:rsidRDefault="00C43128" w:rsidP="00C43128">
      <w:pPr>
        <w:shd w:val="clear" w:color="auto" w:fill="FFFFFF"/>
        <w:rPr>
          <w:rFonts w:ascii="Verdana" w:eastAsia="Times New Roman" w:hAnsi="Verdana" w:cs="Times New Roman"/>
          <w:color w:val="000000"/>
          <w:sz w:val="20"/>
          <w:szCs w:val="20"/>
        </w:rPr>
      </w:pPr>
      <w:hyperlink r:id="rId8" w:tgtFrame="_blank" w:history="1">
        <w:r w:rsidRPr="00C43128">
          <w:rPr>
            <w:rFonts w:ascii="Verdana" w:eastAsia="Times New Roman" w:hAnsi="Verdana" w:cs="Times New Roman"/>
            <w:b/>
            <w:bCs/>
            <w:color w:val="1155CC"/>
            <w:sz w:val="20"/>
            <w:szCs w:val="20"/>
            <w:u w:val="single"/>
          </w:rPr>
          <w:t>H497</w:t>
        </w:r>
      </w:hyperlink>
      <w:r w:rsidRPr="00C43128">
        <w:rPr>
          <w:rFonts w:ascii="Verdana" w:eastAsia="Times New Roman" w:hAnsi="Verdana" w:cs="Times New Roman"/>
          <w:b/>
          <w:bCs/>
          <w:color w:val="202020"/>
          <w:sz w:val="20"/>
          <w:szCs w:val="20"/>
        </w:rPr>
        <w:t>: Yellow DOT Program</w:t>
      </w:r>
    </w:p>
    <w:p w:rsidR="00C43128" w:rsidRPr="00C43128" w:rsidRDefault="00C43128" w:rsidP="00C43128">
      <w:pPr>
        <w:shd w:val="clear" w:color="auto" w:fill="FFFFFF"/>
        <w:rPr>
          <w:rFonts w:ascii="Verdana" w:eastAsia="Times New Roman" w:hAnsi="Verdana" w:cs="Times New Roman"/>
          <w:color w:val="000000"/>
          <w:sz w:val="20"/>
          <w:szCs w:val="20"/>
        </w:rPr>
      </w:pPr>
      <w:hyperlink r:id="rId9" w:tgtFrame="_blank" w:history="1">
        <w:r w:rsidRPr="00C43128">
          <w:rPr>
            <w:rFonts w:ascii="Verdana" w:eastAsia="Times New Roman" w:hAnsi="Verdana" w:cs="Times New Roman"/>
            <w:b/>
            <w:bCs/>
            <w:color w:val="1155CC"/>
            <w:sz w:val="20"/>
            <w:szCs w:val="20"/>
            <w:u w:val="single"/>
          </w:rPr>
          <w:t>H499</w:t>
        </w:r>
      </w:hyperlink>
      <w:r w:rsidRPr="00C43128">
        <w:rPr>
          <w:rFonts w:ascii="Verdana" w:eastAsia="Times New Roman" w:hAnsi="Verdana" w:cs="Times New Roman"/>
          <w:b/>
          <w:bCs/>
          <w:color w:val="202020"/>
          <w:sz w:val="20"/>
          <w:szCs w:val="20"/>
        </w:rPr>
        <w:t>:  Medicaid Reimbursement Parents as Teachers</w:t>
      </w:r>
    </w:p>
    <w:p w:rsidR="00C43128" w:rsidRPr="00C43128" w:rsidRDefault="00C43128" w:rsidP="00C43128">
      <w:pPr>
        <w:shd w:val="clear" w:color="auto" w:fill="FFFFFF"/>
        <w:rPr>
          <w:rFonts w:ascii="Verdana" w:eastAsia="Times New Roman" w:hAnsi="Verdana" w:cs="Times New Roman"/>
          <w:color w:val="000000"/>
          <w:sz w:val="20"/>
          <w:szCs w:val="20"/>
        </w:rPr>
      </w:pPr>
      <w:hyperlink r:id="rId10" w:tgtFrame="_blank" w:history="1">
        <w:r w:rsidRPr="00C43128">
          <w:rPr>
            <w:rFonts w:ascii="Verdana" w:eastAsia="Times New Roman" w:hAnsi="Verdana" w:cs="Times New Roman"/>
            <w:b/>
            <w:bCs/>
            <w:color w:val="1155CC"/>
            <w:sz w:val="20"/>
            <w:szCs w:val="20"/>
            <w:u w:val="single"/>
          </w:rPr>
          <w:t>S1305</w:t>
        </w:r>
      </w:hyperlink>
      <w:r w:rsidRPr="00C43128">
        <w:rPr>
          <w:rFonts w:ascii="Verdana" w:eastAsia="Times New Roman" w:hAnsi="Verdana" w:cs="Times New Roman"/>
          <w:b/>
          <w:bCs/>
          <w:color w:val="202020"/>
          <w:sz w:val="20"/>
          <w:szCs w:val="20"/>
        </w:rPr>
        <w:t>:  Psychologists, Prescription Authority</w:t>
      </w:r>
    </w:p>
    <w:p w:rsidR="00C43128" w:rsidRPr="00C43128" w:rsidRDefault="00C43128" w:rsidP="00C43128">
      <w:pPr>
        <w:shd w:val="clear" w:color="auto" w:fill="FFFFFF"/>
        <w:rPr>
          <w:rFonts w:ascii="Verdana" w:eastAsia="Times New Roman" w:hAnsi="Verdana" w:cs="Times New Roman"/>
          <w:color w:val="000000"/>
          <w:sz w:val="20"/>
          <w:szCs w:val="20"/>
        </w:rPr>
      </w:pPr>
      <w:hyperlink r:id="rId11" w:tgtFrame="_blank" w:history="1">
        <w:r w:rsidRPr="00C43128">
          <w:rPr>
            <w:rFonts w:ascii="Verdana" w:eastAsia="Times New Roman" w:hAnsi="Verdana" w:cs="Times New Roman"/>
            <w:b/>
            <w:bCs/>
            <w:color w:val="1155CC"/>
            <w:sz w:val="20"/>
            <w:szCs w:val="20"/>
            <w:u w:val="single"/>
          </w:rPr>
          <w:t>S1308</w:t>
        </w:r>
      </w:hyperlink>
      <w:r w:rsidRPr="00C43128">
        <w:rPr>
          <w:rFonts w:ascii="Verdana" w:eastAsia="Times New Roman" w:hAnsi="Verdana" w:cs="Times New Roman"/>
          <w:b/>
          <w:bCs/>
          <w:color w:val="202020"/>
          <w:sz w:val="20"/>
          <w:szCs w:val="20"/>
        </w:rPr>
        <w:t>:  Tobacco Products, Age</w:t>
      </w:r>
    </w:p>
    <w:p w:rsidR="00C43128" w:rsidRPr="00C43128" w:rsidRDefault="00C43128" w:rsidP="00C43128">
      <w:pPr>
        <w:shd w:val="clear" w:color="auto" w:fill="FFFFFF"/>
        <w:rPr>
          <w:rFonts w:ascii="Verdana" w:eastAsia="Times New Roman" w:hAnsi="Verdana" w:cs="Times New Roman"/>
          <w:color w:val="000000"/>
          <w:sz w:val="20"/>
          <w:szCs w:val="20"/>
        </w:rPr>
      </w:pPr>
      <w:hyperlink r:id="rId12" w:tgtFrame="_blank" w:history="1">
        <w:r w:rsidRPr="00C43128">
          <w:rPr>
            <w:rFonts w:ascii="Verdana" w:eastAsia="Times New Roman" w:hAnsi="Verdana" w:cs="Times New Roman"/>
            <w:b/>
            <w:bCs/>
            <w:color w:val="1155CC"/>
            <w:sz w:val="20"/>
            <w:szCs w:val="20"/>
            <w:u w:val="single"/>
          </w:rPr>
          <w:t>S1331</w:t>
        </w:r>
      </w:hyperlink>
      <w:r w:rsidRPr="00C43128">
        <w:rPr>
          <w:rFonts w:ascii="Verdana" w:eastAsia="Times New Roman" w:hAnsi="Verdana" w:cs="Times New Roman"/>
          <w:b/>
          <w:bCs/>
          <w:color w:val="202020"/>
          <w:sz w:val="20"/>
          <w:szCs w:val="20"/>
        </w:rPr>
        <w:t>:  Chiropractors Prescriptions</w:t>
      </w:r>
    </w:p>
    <w:p w:rsidR="00C43128" w:rsidRPr="00C43128" w:rsidRDefault="00C43128" w:rsidP="00C43128">
      <w:pPr>
        <w:shd w:val="clear" w:color="auto" w:fill="FFFFFF"/>
        <w:rPr>
          <w:rFonts w:ascii="Verdana" w:eastAsia="Times New Roman" w:hAnsi="Verdana" w:cs="Times New Roman"/>
          <w:color w:val="000000"/>
          <w:sz w:val="20"/>
          <w:szCs w:val="20"/>
        </w:rPr>
      </w:pPr>
      <w:hyperlink r:id="rId13" w:tgtFrame="_blank" w:history="1">
        <w:r w:rsidRPr="00C43128">
          <w:rPr>
            <w:rFonts w:ascii="Verdana" w:eastAsia="Times New Roman" w:hAnsi="Verdana" w:cs="Times New Roman"/>
            <w:b/>
            <w:bCs/>
            <w:color w:val="1155CC"/>
            <w:sz w:val="20"/>
            <w:szCs w:val="20"/>
            <w:u w:val="single"/>
          </w:rPr>
          <w:t>H392</w:t>
        </w:r>
      </w:hyperlink>
      <w:r w:rsidRPr="00C43128">
        <w:rPr>
          <w:rFonts w:ascii="Verdana" w:eastAsia="Times New Roman" w:hAnsi="Verdana" w:cs="Times New Roman"/>
          <w:b/>
          <w:bCs/>
          <w:color w:val="202020"/>
          <w:sz w:val="20"/>
          <w:szCs w:val="20"/>
        </w:rPr>
        <w:t>:  Health Care Providers Immunity</w:t>
      </w:r>
    </w:p>
    <w:p w:rsidR="00C43128" w:rsidRPr="00C43128" w:rsidRDefault="00C43128" w:rsidP="00C43128">
      <w:pPr>
        <w:shd w:val="clear" w:color="auto" w:fill="FFFFFF"/>
        <w:rPr>
          <w:rFonts w:ascii="Verdana" w:eastAsia="Times New Roman" w:hAnsi="Verdana" w:cs="Times New Roman"/>
          <w:color w:val="000000"/>
          <w:sz w:val="20"/>
          <w:szCs w:val="20"/>
        </w:rPr>
      </w:pPr>
      <w:hyperlink r:id="rId14" w:tgtFrame="_blank" w:history="1">
        <w:r w:rsidRPr="00C43128">
          <w:rPr>
            <w:rFonts w:ascii="Verdana" w:eastAsia="Times New Roman" w:hAnsi="Verdana" w:cs="Times New Roman"/>
            <w:b/>
            <w:bCs/>
            <w:color w:val="1155CC"/>
            <w:sz w:val="20"/>
            <w:szCs w:val="20"/>
            <w:u w:val="single"/>
          </w:rPr>
          <w:t>H391</w:t>
        </w:r>
      </w:hyperlink>
      <w:r w:rsidRPr="00C43128">
        <w:rPr>
          <w:rFonts w:ascii="Verdana" w:eastAsia="Times New Roman" w:hAnsi="Verdana" w:cs="Times New Roman"/>
          <w:b/>
          <w:bCs/>
          <w:color w:val="202020"/>
          <w:sz w:val="20"/>
          <w:szCs w:val="20"/>
        </w:rPr>
        <w:t>: Youth Athletes and Chiropractors</w:t>
      </w:r>
    </w:p>
    <w:p w:rsidR="00C43128" w:rsidRPr="00C43128" w:rsidRDefault="00C43128" w:rsidP="00C43128">
      <w:pPr>
        <w:shd w:val="clear" w:color="auto" w:fill="FFFFFF"/>
        <w:rPr>
          <w:rFonts w:ascii="Verdana" w:eastAsia="Times New Roman" w:hAnsi="Verdana" w:cs="Times New Roman"/>
          <w:color w:val="000000"/>
          <w:sz w:val="20"/>
          <w:szCs w:val="20"/>
        </w:rPr>
      </w:pPr>
      <w:hyperlink r:id="rId15" w:tgtFrame="_blank" w:history="1">
        <w:r w:rsidRPr="00C43128">
          <w:rPr>
            <w:rFonts w:ascii="Verdana" w:eastAsia="Times New Roman" w:hAnsi="Verdana" w:cs="Times New Roman"/>
            <w:b/>
            <w:bCs/>
            <w:color w:val="1155CC"/>
            <w:sz w:val="20"/>
            <w:szCs w:val="20"/>
            <w:u w:val="single"/>
          </w:rPr>
          <w:t>H425</w:t>
        </w:r>
      </w:hyperlink>
      <w:r w:rsidRPr="00C43128">
        <w:rPr>
          <w:rFonts w:ascii="Verdana" w:eastAsia="Times New Roman" w:hAnsi="Verdana" w:cs="Times New Roman"/>
          <w:b/>
          <w:bCs/>
          <w:color w:val="202020"/>
          <w:sz w:val="20"/>
          <w:szCs w:val="20"/>
        </w:rPr>
        <w:t>:  Medical Debt Collections</w:t>
      </w:r>
    </w:p>
    <w:p w:rsidR="00C43128" w:rsidRPr="00C43128" w:rsidRDefault="00C43128" w:rsidP="00C43128">
      <w:pPr>
        <w:shd w:val="clear" w:color="auto" w:fill="FFFFFF"/>
        <w:rPr>
          <w:rFonts w:ascii="Verdana" w:eastAsia="Times New Roman" w:hAnsi="Verdana" w:cs="Times New Roman"/>
          <w:color w:val="000000"/>
          <w:sz w:val="20"/>
          <w:szCs w:val="20"/>
        </w:rPr>
      </w:pPr>
      <w:hyperlink r:id="rId16" w:tgtFrame="_blank" w:history="1">
        <w:r w:rsidRPr="00C43128">
          <w:rPr>
            <w:rFonts w:ascii="Verdana" w:eastAsia="Times New Roman" w:hAnsi="Verdana" w:cs="Times New Roman"/>
            <w:b/>
            <w:bCs/>
            <w:color w:val="1155CC"/>
            <w:sz w:val="20"/>
            <w:szCs w:val="20"/>
            <w:u w:val="single"/>
          </w:rPr>
          <w:t>H436</w:t>
        </w:r>
      </w:hyperlink>
      <w:r w:rsidRPr="00C43128">
        <w:rPr>
          <w:rFonts w:ascii="Verdana" w:eastAsia="Times New Roman" w:hAnsi="Verdana" w:cs="Times New Roman"/>
          <w:b/>
          <w:bCs/>
          <w:color w:val="202020"/>
          <w:sz w:val="20"/>
          <w:szCs w:val="20"/>
        </w:rPr>
        <w:t>: Health Care Directive Registry</w:t>
      </w:r>
    </w:p>
    <w:p w:rsidR="00C43128" w:rsidRPr="00C43128" w:rsidRDefault="00C43128" w:rsidP="00C43128">
      <w:pPr>
        <w:shd w:val="clear" w:color="auto" w:fill="FFFFFF"/>
        <w:rPr>
          <w:rFonts w:ascii="Verdana" w:eastAsia="Times New Roman" w:hAnsi="Verdana" w:cs="Times New Roman"/>
          <w:color w:val="000000"/>
          <w:sz w:val="20"/>
          <w:szCs w:val="20"/>
        </w:rPr>
      </w:pPr>
      <w:hyperlink r:id="rId17" w:tgtFrame="_blank" w:history="1">
        <w:r w:rsidRPr="00C43128">
          <w:rPr>
            <w:rFonts w:ascii="Verdana" w:eastAsia="Times New Roman" w:hAnsi="Verdana" w:cs="Times New Roman"/>
            <w:b/>
            <w:bCs/>
            <w:color w:val="1155CC"/>
            <w:sz w:val="20"/>
            <w:szCs w:val="20"/>
            <w:u w:val="single"/>
          </w:rPr>
          <w:t>H437</w:t>
        </w:r>
      </w:hyperlink>
      <w:r w:rsidRPr="00C43128">
        <w:rPr>
          <w:rFonts w:ascii="Verdana" w:eastAsia="Times New Roman" w:hAnsi="Verdana" w:cs="Times New Roman"/>
          <w:b/>
          <w:bCs/>
          <w:color w:val="202020"/>
          <w:sz w:val="20"/>
          <w:szCs w:val="20"/>
        </w:rPr>
        <w:t>:  Smoking/Vaping in Vehicles</w:t>
      </w:r>
    </w:p>
    <w:p w:rsidR="00C43128" w:rsidRPr="00C43128" w:rsidRDefault="00C43128" w:rsidP="00C43128">
      <w:pPr>
        <w:shd w:val="clear" w:color="auto" w:fill="FFFFFF"/>
        <w:rPr>
          <w:rFonts w:ascii="Verdana" w:eastAsia="Times New Roman" w:hAnsi="Verdana" w:cs="Times New Roman"/>
          <w:color w:val="000000"/>
          <w:sz w:val="20"/>
          <w:szCs w:val="20"/>
        </w:rPr>
      </w:pPr>
      <w:hyperlink r:id="rId18" w:tgtFrame="_blank" w:history="1">
        <w:r w:rsidRPr="00C43128">
          <w:rPr>
            <w:rFonts w:ascii="Verdana" w:eastAsia="Times New Roman" w:hAnsi="Verdana" w:cs="Times New Roman"/>
            <w:b/>
            <w:bCs/>
            <w:color w:val="1155CC"/>
            <w:sz w:val="20"/>
            <w:szCs w:val="20"/>
            <w:u w:val="single"/>
          </w:rPr>
          <w:t>H438</w:t>
        </w:r>
      </w:hyperlink>
      <w:r w:rsidRPr="00C43128">
        <w:rPr>
          <w:rFonts w:ascii="Verdana" w:eastAsia="Times New Roman" w:hAnsi="Verdana" w:cs="Times New Roman"/>
          <w:b/>
          <w:bCs/>
          <w:color w:val="202020"/>
          <w:sz w:val="20"/>
          <w:szCs w:val="20"/>
        </w:rPr>
        <w:t>:  Prevention of Blindness and Disease in Infants</w:t>
      </w:r>
    </w:p>
    <w:p w:rsidR="00C43128" w:rsidRPr="00C43128" w:rsidRDefault="00C43128" w:rsidP="00C43128">
      <w:pPr>
        <w:shd w:val="clear" w:color="auto" w:fill="FFFFFF"/>
        <w:rPr>
          <w:rFonts w:ascii="Verdana" w:eastAsia="Times New Roman" w:hAnsi="Verdana" w:cs="Times New Roman"/>
          <w:color w:val="000000"/>
          <w:sz w:val="20"/>
          <w:szCs w:val="20"/>
        </w:rPr>
      </w:pPr>
      <w:hyperlink r:id="rId19" w:tgtFrame="_blank" w:history="1">
        <w:r w:rsidRPr="00C43128">
          <w:rPr>
            <w:rFonts w:ascii="Verdana" w:eastAsia="Times New Roman" w:hAnsi="Verdana" w:cs="Times New Roman"/>
            <w:b/>
            <w:bCs/>
            <w:color w:val="1155CC"/>
            <w:sz w:val="20"/>
            <w:szCs w:val="20"/>
            <w:u w:val="single"/>
          </w:rPr>
          <w:t>H387</w:t>
        </w:r>
      </w:hyperlink>
      <w:r w:rsidRPr="00C43128">
        <w:rPr>
          <w:rFonts w:ascii="Verdana" w:eastAsia="Times New Roman" w:hAnsi="Verdana" w:cs="Times New Roman"/>
          <w:b/>
          <w:bCs/>
          <w:color w:val="202020"/>
          <w:sz w:val="20"/>
          <w:szCs w:val="20"/>
        </w:rPr>
        <w:t> (formerly H341): Medical Billing Prohibition</w:t>
      </w:r>
      <w:r w:rsidRPr="00C43128">
        <w:rPr>
          <w:rFonts w:ascii="Verdana" w:eastAsia="Times New Roman" w:hAnsi="Verdana" w:cs="Times New Roman"/>
          <w:color w:val="202020"/>
          <w:sz w:val="20"/>
          <w:szCs w:val="20"/>
        </w:rPr>
        <w:t>, </w:t>
      </w:r>
      <w:r w:rsidRPr="00C43128">
        <w:rPr>
          <w:rFonts w:ascii="Verdana" w:eastAsia="Times New Roman" w:hAnsi="Verdana" w:cs="Times New Roman"/>
          <w:color w:val="000000"/>
          <w:sz w:val="20"/>
          <w:szCs w:val="20"/>
        </w:rPr>
        <w:t>Please see </w:t>
      </w:r>
      <w:hyperlink r:id="rId20" w:tgtFrame="_blank" w:history="1">
        <w:r w:rsidRPr="00C43128">
          <w:rPr>
            <w:rFonts w:ascii="Verdana" w:eastAsia="Times New Roman" w:hAnsi="Verdana" w:cs="Times New Roman"/>
            <w:b/>
            <w:bCs/>
            <w:color w:val="1155CC"/>
            <w:sz w:val="20"/>
            <w:szCs w:val="20"/>
            <w:u w:val="single"/>
          </w:rPr>
          <w:t>H506</w:t>
        </w:r>
      </w:hyperlink>
    </w:p>
    <w:p w:rsidR="00C43128" w:rsidRPr="00C43128" w:rsidRDefault="00C43128" w:rsidP="00C43128">
      <w:pPr>
        <w:shd w:val="clear" w:color="auto" w:fill="FFFFFF"/>
        <w:rPr>
          <w:rFonts w:ascii="Verdana" w:eastAsia="Times New Roman" w:hAnsi="Verdana" w:cs="Times New Roman"/>
          <w:color w:val="000000"/>
          <w:sz w:val="20"/>
          <w:szCs w:val="20"/>
        </w:rPr>
      </w:pPr>
      <w:hyperlink r:id="rId21" w:tgtFrame="_blank" w:history="1">
        <w:r w:rsidRPr="00C43128">
          <w:rPr>
            <w:rFonts w:ascii="Verdana" w:eastAsia="Times New Roman" w:hAnsi="Verdana" w:cs="Times New Roman"/>
            <w:b/>
            <w:bCs/>
            <w:color w:val="1155CC"/>
            <w:sz w:val="20"/>
            <w:szCs w:val="20"/>
            <w:u w:val="single"/>
          </w:rPr>
          <w:t>H386</w:t>
        </w:r>
      </w:hyperlink>
      <w:r w:rsidRPr="00C43128">
        <w:rPr>
          <w:rFonts w:ascii="Verdana" w:eastAsia="Times New Roman" w:hAnsi="Verdana" w:cs="Times New Roman"/>
          <w:b/>
          <w:bCs/>
          <w:color w:val="202020"/>
          <w:sz w:val="20"/>
          <w:szCs w:val="20"/>
        </w:rPr>
        <w:t>: Pharmacy Benefit Managers</w:t>
      </w:r>
    </w:p>
    <w:p w:rsidR="00C43128" w:rsidRPr="00C43128" w:rsidRDefault="00C43128" w:rsidP="00C43128">
      <w:pPr>
        <w:shd w:val="clear" w:color="auto" w:fill="FFFFFF"/>
        <w:rPr>
          <w:rFonts w:ascii="Verdana" w:eastAsia="Times New Roman" w:hAnsi="Verdana" w:cs="Times New Roman"/>
          <w:color w:val="000000"/>
          <w:sz w:val="20"/>
          <w:szCs w:val="20"/>
        </w:rPr>
      </w:pPr>
      <w:hyperlink r:id="rId22" w:tgtFrame="_blank" w:history="1">
        <w:r w:rsidRPr="00C43128">
          <w:rPr>
            <w:rFonts w:ascii="Verdana" w:eastAsia="Times New Roman" w:hAnsi="Verdana" w:cs="Times New Roman"/>
            <w:b/>
            <w:bCs/>
            <w:color w:val="1155CC"/>
            <w:sz w:val="20"/>
            <w:szCs w:val="20"/>
            <w:u w:val="single"/>
          </w:rPr>
          <w:t>H385</w:t>
        </w:r>
      </w:hyperlink>
      <w:r w:rsidRPr="00C43128">
        <w:rPr>
          <w:rFonts w:ascii="Verdana" w:eastAsia="Times New Roman" w:hAnsi="Verdana" w:cs="Times New Roman"/>
          <w:b/>
          <w:bCs/>
          <w:color w:val="202020"/>
          <w:sz w:val="20"/>
          <w:szCs w:val="20"/>
        </w:rPr>
        <w:t>: Certified Medication Assistants </w:t>
      </w:r>
      <w:r w:rsidRPr="00C43128">
        <w:rPr>
          <w:rFonts w:ascii="Verdana" w:eastAsia="Times New Roman" w:hAnsi="Verdana" w:cs="Times New Roman"/>
          <w:color w:val="202020"/>
          <w:sz w:val="20"/>
          <w:szCs w:val="20"/>
        </w:rPr>
        <w:t>  </w:t>
      </w:r>
    </w:p>
    <w:p w:rsidR="00C43128" w:rsidRPr="00C43128" w:rsidRDefault="00C43128" w:rsidP="00C43128">
      <w:pPr>
        <w:shd w:val="clear" w:color="auto" w:fill="FFFFFF"/>
        <w:rPr>
          <w:rFonts w:ascii="Verdana" w:eastAsia="Times New Roman" w:hAnsi="Verdana" w:cs="Times New Roman"/>
          <w:color w:val="000000"/>
          <w:sz w:val="20"/>
          <w:szCs w:val="20"/>
        </w:rPr>
      </w:pPr>
      <w:hyperlink r:id="rId23" w:tgtFrame="_blank" w:history="1">
        <w:r w:rsidRPr="00C43128">
          <w:rPr>
            <w:rFonts w:ascii="Verdana" w:eastAsia="Times New Roman" w:hAnsi="Verdana" w:cs="Times New Roman"/>
            <w:b/>
            <w:bCs/>
            <w:color w:val="1155CC"/>
            <w:sz w:val="20"/>
            <w:szCs w:val="20"/>
            <w:u w:val="single"/>
          </w:rPr>
          <w:t>H342</w:t>
        </w:r>
      </w:hyperlink>
      <w:r w:rsidRPr="00C43128">
        <w:rPr>
          <w:rFonts w:ascii="Verdana" w:eastAsia="Times New Roman" w:hAnsi="Verdana" w:cs="Times New Roman"/>
          <w:b/>
          <w:bCs/>
          <w:color w:val="202020"/>
          <w:sz w:val="20"/>
          <w:szCs w:val="20"/>
        </w:rPr>
        <w:t>:  Telehealth Services</w:t>
      </w:r>
    </w:p>
    <w:p w:rsidR="00C43128" w:rsidRPr="00C43128" w:rsidRDefault="00C43128" w:rsidP="00C43128">
      <w:pPr>
        <w:shd w:val="clear" w:color="auto" w:fill="FFFFFF"/>
        <w:rPr>
          <w:rFonts w:ascii="Verdana" w:eastAsia="Times New Roman" w:hAnsi="Verdana" w:cs="Times New Roman"/>
          <w:color w:val="000000"/>
          <w:sz w:val="20"/>
          <w:szCs w:val="20"/>
        </w:rPr>
      </w:pPr>
      <w:hyperlink r:id="rId24" w:tgtFrame="_blank" w:history="1">
        <w:r w:rsidRPr="00C43128">
          <w:rPr>
            <w:rFonts w:ascii="Verdana" w:eastAsia="Times New Roman" w:hAnsi="Verdana" w:cs="Times New Roman"/>
            <w:b/>
            <w:bCs/>
            <w:color w:val="1155CC"/>
            <w:sz w:val="20"/>
            <w:szCs w:val="20"/>
            <w:u w:val="single"/>
          </w:rPr>
          <w:t>H317</w:t>
        </w:r>
      </w:hyperlink>
      <w:r w:rsidRPr="00C43128">
        <w:rPr>
          <w:rFonts w:ascii="Verdana" w:eastAsia="Times New Roman" w:hAnsi="Verdana" w:cs="Times New Roman"/>
          <w:b/>
          <w:bCs/>
          <w:color w:val="202020"/>
          <w:sz w:val="20"/>
          <w:szCs w:val="20"/>
        </w:rPr>
        <w:t>:  Optometric Physician Licensing Act</w:t>
      </w:r>
    </w:p>
    <w:p w:rsidR="00C43128" w:rsidRPr="00C43128" w:rsidRDefault="00C43128" w:rsidP="00C43128">
      <w:pPr>
        <w:shd w:val="clear" w:color="auto" w:fill="FFFFFF"/>
        <w:rPr>
          <w:rFonts w:ascii="Verdana" w:eastAsia="Times New Roman" w:hAnsi="Verdana" w:cs="Times New Roman"/>
          <w:color w:val="000000"/>
          <w:sz w:val="20"/>
          <w:szCs w:val="20"/>
        </w:rPr>
      </w:pPr>
      <w:hyperlink r:id="rId25" w:tgtFrame="_blank" w:history="1">
        <w:r w:rsidRPr="00C43128">
          <w:rPr>
            <w:rFonts w:ascii="Verdana" w:eastAsia="Times New Roman" w:hAnsi="Verdana" w:cs="Times New Roman"/>
            <w:b/>
            <w:bCs/>
            <w:color w:val="1155CC"/>
            <w:sz w:val="20"/>
            <w:szCs w:val="20"/>
            <w:u w:val="single"/>
          </w:rPr>
          <w:t>S1240</w:t>
        </w:r>
      </w:hyperlink>
      <w:r w:rsidRPr="00C43128">
        <w:rPr>
          <w:rFonts w:ascii="Verdana" w:eastAsia="Times New Roman" w:hAnsi="Verdana" w:cs="Times New Roman"/>
          <w:b/>
          <w:bCs/>
          <w:color w:val="202020"/>
          <w:sz w:val="20"/>
          <w:szCs w:val="20"/>
        </w:rPr>
        <w:t>:  Advanced Practice Registered Nurse</w:t>
      </w:r>
    </w:p>
    <w:p w:rsidR="00C43128" w:rsidRPr="00C43128" w:rsidRDefault="00C43128" w:rsidP="00C43128">
      <w:pPr>
        <w:shd w:val="clear" w:color="auto" w:fill="FFFFFF"/>
        <w:rPr>
          <w:rFonts w:ascii="Verdana" w:eastAsia="Times New Roman" w:hAnsi="Verdana" w:cs="Times New Roman"/>
          <w:color w:val="000000"/>
          <w:sz w:val="20"/>
          <w:szCs w:val="20"/>
        </w:rPr>
      </w:pPr>
      <w:hyperlink r:id="rId26" w:tgtFrame="_blank" w:history="1">
        <w:r w:rsidRPr="00C43128">
          <w:rPr>
            <w:rFonts w:ascii="Verdana" w:eastAsia="Times New Roman" w:hAnsi="Verdana" w:cs="Times New Roman"/>
            <w:b/>
            <w:bCs/>
            <w:color w:val="1155CC"/>
            <w:sz w:val="20"/>
            <w:szCs w:val="20"/>
            <w:u w:val="single"/>
          </w:rPr>
          <w:t>S1252</w:t>
        </w:r>
      </w:hyperlink>
      <w:r w:rsidRPr="00C43128">
        <w:rPr>
          <w:rFonts w:ascii="Verdana" w:eastAsia="Times New Roman" w:hAnsi="Verdana" w:cs="Times New Roman"/>
          <w:b/>
          <w:bCs/>
          <w:color w:val="202020"/>
          <w:sz w:val="20"/>
          <w:szCs w:val="20"/>
        </w:rPr>
        <w:t>:  Injectable Cosmetics</w:t>
      </w:r>
    </w:p>
    <w:p w:rsidR="00C43128" w:rsidRPr="00C43128" w:rsidRDefault="00C43128" w:rsidP="00C43128">
      <w:pPr>
        <w:shd w:val="clear" w:color="auto" w:fill="FFFFFF"/>
        <w:rPr>
          <w:rFonts w:ascii="Verdana" w:eastAsia="Times New Roman" w:hAnsi="Verdana" w:cs="Times New Roman"/>
          <w:color w:val="000000"/>
          <w:sz w:val="20"/>
          <w:szCs w:val="20"/>
        </w:rPr>
      </w:pPr>
      <w:hyperlink r:id="rId27" w:tgtFrame="_blank" w:history="1">
        <w:r w:rsidRPr="00C43128">
          <w:rPr>
            <w:rFonts w:ascii="Verdana" w:eastAsia="Times New Roman" w:hAnsi="Verdana" w:cs="Times New Roman"/>
            <w:b/>
            <w:bCs/>
            <w:color w:val="1155CC"/>
            <w:sz w:val="20"/>
            <w:szCs w:val="20"/>
            <w:u w:val="single"/>
          </w:rPr>
          <w:t>H315</w:t>
        </w:r>
      </w:hyperlink>
      <w:r w:rsidRPr="00C43128">
        <w:rPr>
          <w:rFonts w:ascii="Verdana" w:eastAsia="Times New Roman" w:hAnsi="Verdana" w:cs="Times New Roman"/>
          <w:b/>
          <w:bCs/>
          <w:color w:val="202020"/>
          <w:sz w:val="20"/>
          <w:szCs w:val="20"/>
        </w:rPr>
        <w:t>:  Controlled substances, Schedule I</w:t>
      </w:r>
    </w:p>
    <w:p w:rsidR="00C43128" w:rsidRPr="00C43128" w:rsidRDefault="00C43128" w:rsidP="00C43128">
      <w:pPr>
        <w:shd w:val="clear" w:color="auto" w:fill="FFFFFF"/>
        <w:rPr>
          <w:rFonts w:ascii="Verdana" w:eastAsia="Times New Roman" w:hAnsi="Verdana" w:cs="Times New Roman"/>
          <w:color w:val="000000"/>
          <w:sz w:val="20"/>
          <w:szCs w:val="20"/>
        </w:rPr>
      </w:pPr>
      <w:hyperlink r:id="rId28" w:tgtFrame="_blank" w:history="1">
        <w:r w:rsidRPr="00C43128">
          <w:rPr>
            <w:rFonts w:ascii="Verdana" w:eastAsia="Times New Roman" w:hAnsi="Verdana" w:cs="Times New Roman"/>
            <w:b/>
            <w:bCs/>
            <w:color w:val="1155CC"/>
            <w:sz w:val="20"/>
            <w:szCs w:val="20"/>
            <w:u w:val="single"/>
          </w:rPr>
          <w:t>H316</w:t>
        </w:r>
      </w:hyperlink>
      <w:r w:rsidRPr="00C43128">
        <w:rPr>
          <w:rFonts w:ascii="Verdana" w:eastAsia="Times New Roman" w:hAnsi="Verdana" w:cs="Times New Roman"/>
          <w:b/>
          <w:bCs/>
          <w:color w:val="202020"/>
          <w:sz w:val="20"/>
          <w:szCs w:val="20"/>
        </w:rPr>
        <w:t>:  Pharmacy Act updates</w:t>
      </w:r>
    </w:p>
    <w:p w:rsidR="00C43128" w:rsidRPr="00C43128" w:rsidRDefault="00C43128" w:rsidP="00C43128">
      <w:pPr>
        <w:shd w:val="clear" w:color="auto" w:fill="FFFFFF"/>
        <w:rPr>
          <w:rFonts w:ascii="Verdana" w:eastAsia="Times New Roman" w:hAnsi="Verdana" w:cs="Times New Roman"/>
          <w:color w:val="000000"/>
          <w:sz w:val="20"/>
          <w:szCs w:val="20"/>
        </w:rPr>
      </w:pPr>
      <w:hyperlink r:id="rId29" w:tgtFrame="_blank" w:history="1">
        <w:r w:rsidRPr="00C43128">
          <w:rPr>
            <w:rFonts w:ascii="Verdana" w:eastAsia="Times New Roman" w:hAnsi="Verdana" w:cs="Times New Roman"/>
            <w:b/>
            <w:bCs/>
            <w:color w:val="1155CC"/>
            <w:sz w:val="20"/>
            <w:szCs w:val="20"/>
            <w:u w:val="single"/>
          </w:rPr>
          <w:t>H339</w:t>
        </w:r>
      </w:hyperlink>
      <w:r w:rsidRPr="00C43128">
        <w:rPr>
          <w:rFonts w:ascii="Verdana" w:eastAsia="Times New Roman" w:hAnsi="Verdana" w:cs="Times New Roman"/>
          <w:b/>
          <w:bCs/>
          <w:color w:val="202020"/>
          <w:sz w:val="20"/>
          <w:szCs w:val="20"/>
        </w:rPr>
        <w:t>:  Physical Therapy Dry Needling</w:t>
      </w:r>
    </w:p>
    <w:p w:rsidR="00C43128" w:rsidRPr="00C43128" w:rsidRDefault="00C43128" w:rsidP="00C43128">
      <w:pPr>
        <w:shd w:val="clear" w:color="auto" w:fill="FFFFFF"/>
        <w:rPr>
          <w:rFonts w:ascii="Verdana" w:eastAsia="Times New Roman" w:hAnsi="Verdana" w:cs="Times New Roman"/>
          <w:color w:val="000000"/>
          <w:sz w:val="20"/>
          <w:szCs w:val="20"/>
        </w:rPr>
      </w:pPr>
      <w:hyperlink r:id="rId30" w:tgtFrame="_blank" w:history="1">
        <w:r w:rsidRPr="00C43128">
          <w:rPr>
            <w:rFonts w:ascii="Verdana" w:eastAsia="Times New Roman" w:hAnsi="Verdana" w:cs="Times New Roman"/>
            <w:b/>
            <w:bCs/>
            <w:color w:val="1155CC"/>
            <w:sz w:val="20"/>
            <w:szCs w:val="20"/>
            <w:u w:val="single"/>
          </w:rPr>
          <w:t>H351</w:t>
        </w:r>
      </w:hyperlink>
      <w:r w:rsidRPr="00C43128">
        <w:rPr>
          <w:rFonts w:ascii="Verdana" w:eastAsia="Times New Roman" w:hAnsi="Verdana" w:cs="Times New Roman"/>
          <w:b/>
          <w:bCs/>
          <w:color w:val="202020"/>
          <w:sz w:val="20"/>
          <w:szCs w:val="20"/>
        </w:rPr>
        <w:t>:  Medicaid Reimbursements</w:t>
      </w:r>
    </w:p>
    <w:p w:rsidR="00C43128" w:rsidRPr="00C43128" w:rsidRDefault="00C43128" w:rsidP="00C43128">
      <w:pPr>
        <w:shd w:val="clear" w:color="auto" w:fill="FFFFFF"/>
        <w:rPr>
          <w:rFonts w:ascii="Verdana" w:eastAsia="Times New Roman" w:hAnsi="Verdana" w:cs="Times New Roman"/>
          <w:color w:val="000000"/>
          <w:sz w:val="20"/>
          <w:szCs w:val="20"/>
        </w:rPr>
      </w:pPr>
    </w:p>
    <w:p w:rsidR="00C43128" w:rsidRPr="00C43128" w:rsidRDefault="00C43128" w:rsidP="00C43128">
      <w:pPr>
        <w:shd w:val="clear" w:color="auto" w:fill="FFFFFF"/>
        <w:rPr>
          <w:rFonts w:ascii="Verdana" w:eastAsia="Times New Roman" w:hAnsi="Verdana" w:cs="Times New Roman"/>
          <w:color w:val="000000"/>
          <w:sz w:val="20"/>
          <w:szCs w:val="20"/>
        </w:rPr>
      </w:pP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b/>
          <w:bCs/>
          <w:color w:val="202020"/>
          <w:sz w:val="20"/>
          <w:szCs w:val="20"/>
          <w:u w:val="single"/>
        </w:rPr>
        <w:t>New Legislation Introduced this week:</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 </w:t>
      </w:r>
    </w:p>
    <w:p w:rsidR="00C43128" w:rsidRPr="00C43128" w:rsidRDefault="00C43128" w:rsidP="00C43128">
      <w:pPr>
        <w:shd w:val="clear" w:color="auto" w:fill="FFFFFF"/>
        <w:rPr>
          <w:rFonts w:ascii="Verdana" w:eastAsia="Times New Roman" w:hAnsi="Verdana" w:cs="Times New Roman"/>
          <w:color w:val="000000"/>
          <w:sz w:val="20"/>
          <w:szCs w:val="20"/>
        </w:rPr>
      </w:pPr>
      <w:hyperlink r:id="rId31" w:tgtFrame="_blank" w:history="1">
        <w:r w:rsidRPr="00C43128">
          <w:rPr>
            <w:rFonts w:ascii="Verdana" w:eastAsia="Times New Roman" w:hAnsi="Verdana" w:cs="Times New Roman"/>
            <w:b/>
            <w:bCs/>
            <w:color w:val="1155CC"/>
            <w:sz w:val="20"/>
            <w:szCs w:val="20"/>
            <w:u w:val="single"/>
          </w:rPr>
          <w:t>H506</w:t>
        </w:r>
      </w:hyperlink>
      <w:r w:rsidRPr="00C43128">
        <w:rPr>
          <w:rFonts w:ascii="Verdana" w:eastAsia="Times New Roman" w:hAnsi="Verdana" w:cs="Times New Roman"/>
          <w:b/>
          <w:bCs/>
          <w:color w:val="202020"/>
          <w:sz w:val="20"/>
          <w:szCs w:val="20"/>
        </w:rPr>
        <w:t>: No Surprises Act Balanced Billing</w:t>
      </w:r>
      <w:r w:rsidRPr="00C43128">
        <w:rPr>
          <w:rFonts w:ascii="Verdana" w:eastAsia="Times New Roman" w:hAnsi="Verdana" w:cs="Times New Roman"/>
          <w:color w:val="202020"/>
          <w:sz w:val="20"/>
          <w:szCs w:val="20"/>
        </w:rPr>
        <w:t xml:space="preserve"> by Rep. </w:t>
      </w:r>
      <w:proofErr w:type="spellStart"/>
      <w:r w:rsidRPr="00C43128">
        <w:rPr>
          <w:rFonts w:ascii="Verdana" w:eastAsia="Times New Roman" w:hAnsi="Verdana" w:cs="Times New Roman"/>
          <w:color w:val="202020"/>
          <w:sz w:val="20"/>
          <w:szCs w:val="20"/>
        </w:rPr>
        <w:t>Blanksma</w:t>
      </w:r>
      <w:proofErr w:type="spellEnd"/>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lastRenderedPageBreak/>
        <w:t>(formerly H341, formerly H387). </w:t>
      </w:r>
      <w:r w:rsidRPr="00C43128">
        <w:rPr>
          <w:rFonts w:ascii="Verdana" w:eastAsia="Times New Roman" w:hAnsi="Verdana" w:cs="Times New Roman"/>
          <w:color w:val="000000"/>
          <w:sz w:val="20"/>
          <w:szCs w:val="20"/>
        </w:rPr>
        <w:t>This bill prohibits “surprise” medical billing when a patient receives care from an in-network hospital facility and is unknowingly charged. This bill also allows out-of-network providers to be reimbursed at the same rate by contracted providers.</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000000"/>
          <w:sz w:val="20"/>
          <w:szCs w:val="20"/>
        </w:rPr>
        <w:t> </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000000"/>
          <w:sz w:val="20"/>
          <w:szCs w:val="20"/>
        </w:rPr>
        <w:t>According to the sponsor, this legislation requires insurance companies to treat providers who are not contracted as if they were contracted by paying them at the higher contracted rates and providing the member in-network benefits.  The provider, in turn, must accept these payments as their total payment, and not bill the patient for any balances.</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i/>
          <w:iCs/>
          <w:color w:val="000000"/>
          <w:sz w:val="20"/>
          <w:szCs w:val="20"/>
        </w:rPr>
        <w:t>Status:  Introduced Feb 13 in House Ways and Means Committee, awaiting House Committee action, likely in Health and Welfare.</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i/>
          <w:iCs/>
          <w:color w:val="202020"/>
          <w:sz w:val="20"/>
          <w:szCs w:val="20"/>
        </w:rPr>
        <w:t> </w:t>
      </w:r>
    </w:p>
    <w:p w:rsidR="00C43128" w:rsidRPr="00C43128" w:rsidRDefault="00C43128" w:rsidP="00C43128">
      <w:pPr>
        <w:shd w:val="clear" w:color="auto" w:fill="FFFFFF"/>
        <w:rPr>
          <w:rFonts w:ascii="Verdana" w:eastAsia="Times New Roman" w:hAnsi="Verdana" w:cs="Times New Roman"/>
          <w:color w:val="000000"/>
          <w:sz w:val="20"/>
          <w:szCs w:val="20"/>
        </w:rPr>
      </w:pPr>
      <w:hyperlink r:id="rId32" w:tgtFrame="_blank" w:history="1">
        <w:r w:rsidRPr="00C43128">
          <w:rPr>
            <w:rFonts w:ascii="Verdana" w:eastAsia="Times New Roman" w:hAnsi="Verdana" w:cs="Times New Roman"/>
            <w:b/>
            <w:bCs/>
            <w:color w:val="1155CC"/>
            <w:sz w:val="20"/>
            <w:szCs w:val="20"/>
            <w:u w:val="single"/>
          </w:rPr>
          <w:t>H507</w:t>
        </w:r>
      </w:hyperlink>
      <w:r w:rsidRPr="00C43128">
        <w:rPr>
          <w:rFonts w:ascii="Verdana" w:eastAsia="Times New Roman" w:hAnsi="Verdana" w:cs="Times New Roman"/>
          <w:b/>
          <w:bCs/>
          <w:color w:val="202020"/>
          <w:sz w:val="20"/>
          <w:szCs w:val="20"/>
        </w:rPr>
        <w:t>:  Public Moneys, Abortion Providers</w:t>
      </w:r>
      <w:r w:rsidRPr="00C43128">
        <w:rPr>
          <w:rFonts w:ascii="Verdana" w:eastAsia="Times New Roman" w:hAnsi="Verdana" w:cs="Times New Roman"/>
          <w:color w:val="202020"/>
          <w:sz w:val="20"/>
          <w:szCs w:val="20"/>
        </w:rPr>
        <w:t> by Reps. Zollinger and Zito</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Prohibits transfer of any public money to any individual or organization that is a provider of abortion services.</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i/>
          <w:iCs/>
          <w:color w:val="202020"/>
          <w:sz w:val="20"/>
          <w:szCs w:val="20"/>
        </w:rPr>
        <w:t>Status: Introduced Feb. 13 in House State Affairs Committee, awaiting full committee hearing.</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i/>
          <w:iCs/>
          <w:color w:val="202020"/>
          <w:sz w:val="20"/>
          <w:szCs w:val="20"/>
        </w:rPr>
        <w:t> </w:t>
      </w:r>
    </w:p>
    <w:p w:rsidR="00C43128" w:rsidRPr="00C43128" w:rsidRDefault="00C43128" w:rsidP="00C43128">
      <w:pPr>
        <w:shd w:val="clear" w:color="auto" w:fill="FFFFFF"/>
        <w:rPr>
          <w:rFonts w:ascii="Verdana" w:eastAsia="Times New Roman" w:hAnsi="Verdana" w:cs="Times New Roman"/>
          <w:color w:val="000000"/>
          <w:sz w:val="20"/>
          <w:szCs w:val="20"/>
        </w:rPr>
      </w:pPr>
      <w:hyperlink r:id="rId33" w:tgtFrame="_blank" w:history="1">
        <w:r w:rsidRPr="00C43128">
          <w:rPr>
            <w:rFonts w:ascii="Verdana" w:eastAsia="Times New Roman" w:hAnsi="Verdana" w:cs="Times New Roman"/>
            <w:b/>
            <w:bCs/>
            <w:color w:val="1155CC"/>
            <w:sz w:val="20"/>
            <w:szCs w:val="20"/>
            <w:u w:val="single"/>
          </w:rPr>
          <w:t>H497</w:t>
        </w:r>
      </w:hyperlink>
      <w:r w:rsidRPr="00C43128">
        <w:rPr>
          <w:rFonts w:ascii="Verdana" w:eastAsia="Times New Roman" w:hAnsi="Verdana" w:cs="Times New Roman"/>
          <w:b/>
          <w:bCs/>
          <w:color w:val="202020"/>
          <w:sz w:val="20"/>
          <w:szCs w:val="20"/>
        </w:rPr>
        <w:t>: Yellow DOT program</w:t>
      </w:r>
      <w:r w:rsidRPr="00C43128">
        <w:rPr>
          <w:rFonts w:ascii="Verdana" w:eastAsia="Times New Roman" w:hAnsi="Verdana" w:cs="Times New Roman"/>
          <w:color w:val="202020"/>
          <w:sz w:val="20"/>
          <w:szCs w:val="20"/>
        </w:rPr>
        <w:t> by Rep. Nilsson Troy</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Creates a Yellow DOT system for Idaho.  Yellow DOT is a program in which those with medical issues place a folder of documents in their glove box of their car so that in the instances of an emergency situation and if the person is incapacitated first responders have the information available to them.  A sticker is placed in rear window of car indicating such information.</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i/>
          <w:iCs/>
          <w:color w:val="202020"/>
          <w:sz w:val="20"/>
          <w:szCs w:val="20"/>
        </w:rPr>
        <w:t>Status:  Introduced Feb 12 in House Health and Welfare, awaiting committee hearing.</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 </w:t>
      </w:r>
    </w:p>
    <w:p w:rsidR="00C43128" w:rsidRPr="00C43128" w:rsidRDefault="00C43128" w:rsidP="00C43128">
      <w:pPr>
        <w:shd w:val="clear" w:color="auto" w:fill="FFFFFF"/>
        <w:rPr>
          <w:rFonts w:ascii="Verdana" w:eastAsia="Times New Roman" w:hAnsi="Verdana" w:cs="Times New Roman"/>
          <w:color w:val="000000"/>
          <w:sz w:val="20"/>
          <w:szCs w:val="20"/>
        </w:rPr>
      </w:pPr>
      <w:hyperlink r:id="rId34" w:tgtFrame="_blank" w:history="1">
        <w:r w:rsidRPr="00C43128">
          <w:rPr>
            <w:rFonts w:ascii="Verdana" w:eastAsia="Times New Roman" w:hAnsi="Verdana" w:cs="Times New Roman"/>
            <w:b/>
            <w:bCs/>
            <w:color w:val="1155CC"/>
            <w:sz w:val="20"/>
            <w:szCs w:val="20"/>
            <w:u w:val="single"/>
          </w:rPr>
          <w:t>H499</w:t>
        </w:r>
      </w:hyperlink>
      <w:r w:rsidRPr="00C43128">
        <w:rPr>
          <w:rFonts w:ascii="Verdana" w:eastAsia="Times New Roman" w:hAnsi="Verdana" w:cs="Times New Roman"/>
          <w:b/>
          <w:bCs/>
          <w:color w:val="202020"/>
          <w:sz w:val="20"/>
          <w:szCs w:val="20"/>
        </w:rPr>
        <w:t>:  Medicaid Reimbursement Parents as Teachers</w:t>
      </w:r>
      <w:r w:rsidRPr="00C43128">
        <w:rPr>
          <w:rFonts w:ascii="Verdana" w:eastAsia="Times New Roman" w:hAnsi="Verdana" w:cs="Times New Roman"/>
          <w:color w:val="202020"/>
          <w:sz w:val="20"/>
          <w:szCs w:val="20"/>
        </w:rPr>
        <w:t xml:space="preserve"> by Rep. </w:t>
      </w:r>
      <w:proofErr w:type="spellStart"/>
      <w:r w:rsidRPr="00C43128">
        <w:rPr>
          <w:rFonts w:ascii="Verdana" w:eastAsia="Times New Roman" w:hAnsi="Verdana" w:cs="Times New Roman"/>
          <w:color w:val="202020"/>
          <w:sz w:val="20"/>
          <w:szCs w:val="20"/>
        </w:rPr>
        <w:t>Blanksma</w:t>
      </w:r>
      <w:proofErr w:type="spellEnd"/>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Instructs Dept of Health and Welfare to seek Federal approval for increased reimbursement rates for home visits for Medicaid children. Stated goal is to provide services for families prenatal through age five in the home setting by a qualified provider.</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i/>
          <w:iCs/>
          <w:color w:val="202020"/>
          <w:sz w:val="20"/>
          <w:szCs w:val="20"/>
        </w:rPr>
        <w:t>Status:  Introduced Feb 12 in House Health and Welfare, awaiting committee hearing.</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 </w:t>
      </w:r>
    </w:p>
    <w:p w:rsidR="00C43128" w:rsidRPr="00C43128" w:rsidRDefault="00C43128" w:rsidP="00C43128">
      <w:pPr>
        <w:shd w:val="clear" w:color="auto" w:fill="FFFFFF"/>
        <w:rPr>
          <w:rFonts w:ascii="Verdana" w:eastAsia="Times New Roman" w:hAnsi="Verdana" w:cs="Times New Roman"/>
          <w:color w:val="000000"/>
          <w:sz w:val="20"/>
          <w:szCs w:val="20"/>
        </w:rPr>
      </w:pPr>
      <w:hyperlink r:id="rId35" w:tgtFrame="_blank" w:history="1">
        <w:r w:rsidRPr="00C43128">
          <w:rPr>
            <w:rFonts w:ascii="Verdana" w:eastAsia="Times New Roman" w:hAnsi="Verdana" w:cs="Times New Roman"/>
            <w:b/>
            <w:bCs/>
            <w:color w:val="1155CC"/>
            <w:sz w:val="20"/>
            <w:szCs w:val="20"/>
            <w:u w:val="single"/>
          </w:rPr>
          <w:t>S1305</w:t>
        </w:r>
      </w:hyperlink>
      <w:r w:rsidRPr="00C43128">
        <w:rPr>
          <w:rFonts w:ascii="Verdana" w:eastAsia="Times New Roman" w:hAnsi="Verdana" w:cs="Times New Roman"/>
          <w:b/>
          <w:bCs/>
          <w:color w:val="202020"/>
          <w:sz w:val="20"/>
          <w:szCs w:val="20"/>
        </w:rPr>
        <w:t>:  Psychologists, Prescription Authority</w:t>
      </w:r>
      <w:r w:rsidRPr="00C43128">
        <w:rPr>
          <w:rFonts w:ascii="Verdana" w:eastAsia="Times New Roman" w:hAnsi="Verdana" w:cs="Times New Roman"/>
          <w:color w:val="202020"/>
          <w:sz w:val="20"/>
          <w:szCs w:val="20"/>
        </w:rPr>
        <w:t> by Idaho Psychological Association</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Adds Family Physician to the list of approved supervisors for prescribing authority for psychology students.  To address the lack of supervisors available to prescribing psychology students.</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i/>
          <w:iCs/>
          <w:color w:val="202020"/>
          <w:sz w:val="20"/>
          <w:szCs w:val="20"/>
        </w:rPr>
        <w:t>Status:  Passed out of Senate Health and Welfare Committee on Feb 12, now awaiting full Senate action.</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i/>
          <w:iCs/>
          <w:color w:val="202020"/>
          <w:sz w:val="20"/>
          <w:szCs w:val="20"/>
        </w:rPr>
        <w:t> </w:t>
      </w:r>
    </w:p>
    <w:p w:rsidR="00C43128" w:rsidRPr="00C43128" w:rsidRDefault="00C43128" w:rsidP="00C43128">
      <w:pPr>
        <w:shd w:val="clear" w:color="auto" w:fill="FFFFFF"/>
        <w:rPr>
          <w:rFonts w:ascii="Verdana" w:eastAsia="Times New Roman" w:hAnsi="Verdana" w:cs="Times New Roman"/>
          <w:color w:val="000000"/>
          <w:sz w:val="20"/>
          <w:szCs w:val="20"/>
        </w:rPr>
      </w:pPr>
      <w:hyperlink r:id="rId36" w:tgtFrame="_blank" w:history="1">
        <w:r w:rsidRPr="00C43128">
          <w:rPr>
            <w:rFonts w:ascii="Verdana" w:eastAsia="Times New Roman" w:hAnsi="Verdana" w:cs="Times New Roman"/>
            <w:b/>
            <w:bCs/>
            <w:color w:val="1155CC"/>
            <w:sz w:val="20"/>
            <w:szCs w:val="20"/>
            <w:u w:val="single"/>
          </w:rPr>
          <w:t>S1308</w:t>
        </w:r>
      </w:hyperlink>
      <w:r w:rsidRPr="00C43128">
        <w:rPr>
          <w:rFonts w:ascii="Verdana" w:eastAsia="Times New Roman" w:hAnsi="Verdana" w:cs="Times New Roman"/>
          <w:b/>
          <w:bCs/>
          <w:color w:val="202020"/>
          <w:sz w:val="20"/>
          <w:szCs w:val="20"/>
        </w:rPr>
        <w:t>:  Tobacco Products, Age</w:t>
      </w:r>
      <w:r w:rsidRPr="00C43128">
        <w:rPr>
          <w:rFonts w:ascii="Verdana" w:eastAsia="Times New Roman" w:hAnsi="Verdana" w:cs="Times New Roman"/>
          <w:color w:val="202020"/>
          <w:sz w:val="20"/>
          <w:szCs w:val="20"/>
        </w:rPr>
        <w:t> by Dept of Health and Welfare</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Aligns Idaho law with recent Federal law change making age to purchase tobacco products 21 years.</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i/>
          <w:iCs/>
          <w:color w:val="202020"/>
          <w:sz w:val="20"/>
          <w:szCs w:val="20"/>
        </w:rPr>
        <w:t>Status:  Introduced on Feb 10 in Senate Health and Welfare, awaiting full committee action.</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 </w:t>
      </w:r>
    </w:p>
    <w:p w:rsidR="00C43128" w:rsidRPr="00C43128" w:rsidRDefault="00C43128" w:rsidP="00C43128">
      <w:pPr>
        <w:shd w:val="clear" w:color="auto" w:fill="FFFFFF"/>
        <w:rPr>
          <w:rFonts w:ascii="Verdana" w:eastAsia="Times New Roman" w:hAnsi="Verdana" w:cs="Times New Roman"/>
          <w:color w:val="000000"/>
          <w:sz w:val="20"/>
          <w:szCs w:val="20"/>
        </w:rPr>
      </w:pPr>
      <w:hyperlink r:id="rId37" w:tgtFrame="_blank" w:history="1">
        <w:r w:rsidRPr="00C43128">
          <w:rPr>
            <w:rFonts w:ascii="Verdana" w:eastAsia="Times New Roman" w:hAnsi="Verdana" w:cs="Times New Roman"/>
            <w:b/>
            <w:bCs/>
            <w:color w:val="1155CC"/>
            <w:sz w:val="20"/>
            <w:szCs w:val="20"/>
            <w:u w:val="single"/>
          </w:rPr>
          <w:t>S1331</w:t>
        </w:r>
      </w:hyperlink>
      <w:r w:rsidRPr="00C43128">
        <w:rPr>
          <w:rFonts w:ascii="Verdana" w:eastAsia="Times New Roman" w:hAnsi="Verdana" w:cs="Times New Roman"/>
          <w:b/>
          <w:bCs/>
          <w:color w:val="202020"/>
          <w:sz w:val="20"/>
          <w:szCs w:val="20"/>
        </w:rPr>
        <w:t>:  Chiropractors Prescriptions</w:t>
      </w:r>
      <w:r w:rsidRPr="00C43128">
        <w:rPr>
          <w:rFonts w:ascii="Verdana" w:eastAsia="Times New Roman" w:hAnsi="Verdana" w:cs="Times New Roman"/>
          <w:color w:val="202020"/>
          <w:sz w:val="20"/>
          <w:szCs w:val="20"/>
        </w:rPr>
        <w:t>, by Idaho Assn of Chiropractic Physicians</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Allows chiropractors with prescribing authority to obtain prescriptions from Idaho compounding facilities.</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i/>
          <w:iCs/>
          <w:color w:val="202020"/>
          <w:sz w:val="20"/>
          <w:szCs w:val="20"/>
        </w:rPr>
        <w:t>Status:  Introduced on Feb 10 in Senate Health and Welfare, awaiting full committee action.</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 </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u w:val="single"/>
        </w:rPr>
        <w:t>Status of Previous Legislation</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b/>
          <w:bCs/>
          <w:color w:val="202020"/>
          <w:sz w:val="20"/>
          <w:szCs w:val="20"/>
        </w:rPr>
        <w:t> </w:t>
      </w:r>
    </w:p>
    <w:p w:rsidR="00C43128" w:rsidRPr="00C43128" w:rsidRDefault="00C43128" w:rsidP="00C43128">
      <w:pPr>
        <w:shd w:val="clear" w:color="auto" w:fill="FFFFFF"/>
        <w:rPr>
          <w:rFonts w:ascii="Verdana" w:eastAsia="Times New Roman" w:hAnsi="Verdana" w:cs="Times New Roman"/>
          <w:color w:val="000000"/>
          <w:sz w:val="20"/>
          <w:szCs w:val="20"/>
        </w:rPr>
      </w:pPr>
      <w:hyperlink r:id="rId38" w:tgtFrame="_blank" w:history="1">
        <w:r w:rsidRPr="00C43128">
          <w:rPr>
            <w:rFonts w:ascii="Verdana" w:eastAsia="Times New Roman" w:hAnsi="Verdana" w:cs="Times New Roman"/>
            <w:b/>
            <w:bCs/>
            <w:color w:val="1155CC"/>
            <w:sz w:val="20"/>
            <w:szCs w:val="20"/>
            <w:u w:val="single"/>
          </w:rPr>
          <w:t>H392</w:t>
        </w:r>
      </w:hyperlink>
      <w:r w:rsidRPr="00C43128">
        <w:rPr>
          <w:rFonts w:ascii="Verdana" w:eastAsia="Times New Roman" w:hAnsi="Verdana" w:cs="Times New Roman"/>
          <w:b/>
          <w:bCs/>
          <w:color w:val="202020"/>
          <w:sz w:val="20"/>
          <w:szCs w:val="20"/>
        </w:rPr>
        <w:t>:  Health Care Providers Immunity</w:t>
      </w:r>
      <w:r w:rsidRPr="00C43128">
        <w:rPr>
          <w:rFonts w:ascii="Verdana" w:eastAsia="Times New Roman" w:hAnsi="Verdana" w:cs="Times New Roman"/>
          <w:color w:val="202020"/>
          <w:sz w:val="20"/>
          <w:szCs w:val="20"/>
        </w:rPr>
        <w:t> by Idaho Medical Association</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Expands the limited liability provisions of physicians who volunteer at free medical clinics or community-oriented heath events to other medical professionals and students.</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i/>
          <w:iCs/>
          <w:color w:val="202020"/>
          <w:sz w:val="20"/>
          <w:szCs w:val="20"/>
        </w:rPr>
        <w:lastRenderedPageBreak/>
        <w:t>Status:  Passed full house 69-0 on Feb 13.  Now goes to S</w:t>
      </w:r>
      <w:bookmarkStart w:id="1" w:name="m_-713188335339385174__GoBack"/>
      <w:bookmarkEnd w:id="1"/>
      <w:r w:rsidRPr="00C43128">
        <w:rPr>
          <w:rFonts w:ascii="Verdana" w:eastAsia="Times New Roman" w:hAnsi="Verdana" w:cs="Times New Roman"/>
          <w:i/>
          <w:iCs/>
          <w:color w:val="202020"/>
          <w:sz w:val="20"/>
          <w:szCs w:val="20"/>
        </w:rPr>
        <w:t>enate Health and Welfare for action.</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 </w:t>
      </w:r>
    </w:p>
    <w:p w:rsidR="00C43128" w:rsidRPr="00C43128" w:rsidRDefault="00C43128" w:rsidP="00C43128">
      <w:pPr>
        <w:shd w:val="clear" w:color="auto" w:fill="FFFFFF"/>
        <w:rPr>
          <w:rFonts w:ascii="Verdana" w:eastAsia="Times New Roman" w:hAnsi="Verdana" w:cs="Times New Roman"/>
          <w:color w:val="000000"/>
          <w:sz w:val="20"/>
          <w:szCs w:val="20"/>
        </w:rPr>
      </w:pPr>
      <w:hyperlink r:id="rId39" w:tgtFrame="_blank" w:history="1">
        <w:r w:rsidRPr="00C43128">
          <w:rPr>
            <w:rFonts w:ascii="Verdana" w:eastAsia="Times New Roman" w:hAnsi="Verdana" w:cs="Times New Roman"/>
            <w:b/>
            <w:bCs/>
            <w:color w:val="1155CC"/>
            <w:sz w:val="20"/>
            <w:szCs w:val="20"/>
            <w:u w:val="single"/>
          </w:rPr>
          <w:t>H391</w:t>
        </w:r>
      </w:hyperlink>
      <w:r w:rsidRPr="00C43128">
        <w:rPr>
          <w:rFonts w:ascii="Verdana" w:eastAsia="Times New Roman" w:hAnsi="Verdana" w:cs="Times New Roman"/>
          <w:b/>
          <w:bCs/>
          <w:color w:val="202020"/>
          <w:sz w:val="20"/>
          <w:szCs w:val="20"/>
        </w:rPr>
        <w:t>: Youth Athletes and Chiropractors</w:t>
      </w:r>
      <w:r w:rsidRPr="00C43128">
        <w:rPr>
          <w:rFonts w:ascii="Verdana" w:eastAsia="Times New Roman" w:hAnsi="Verdana" w:cs="Times New Roman"/>
          <w:color w:val="202020"/>
          <w:sz w:val="20"/>
          <w:szCs w:val="20"/>
        </w:rPr>
        <w:t> by Rep. Zollinger</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Adds licensed practicing chiropractors to the list of medical professionals with authority to evaluate a student athlete concussion victim for return to activity.</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i/>
          <w:iCs/>
          <w:color w:val="202020"/>
          <w:sz w:val="20"/>
          <w:szCs w:val="20"/>
        </w:rPr>
        <w:t>Status: NO ACTION this week.  Introduced in House Health and welfare committee on Feb 3, awaiting full hearing.</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 </w:t>
      </w:r>
    </w:p>
    <w:p w:rsidR="00C43128" w:rsidRPr="00C43128" w:rsidRDefault="00C43128" w:rsidP="00C43128">
      <w:pPr>
        <w:shd w:val="clear" w:color="auto" w:fill="FFFFFF"/>
        <w:rPr>
          <w:rFonts w:ascii="Verdana" w:eastAsia="Times New Roman" w:hAnsi="Verdana" w:cs="Times New Roman"/>
          <w:color w:val="000000"/>
          <w:sz w:val="20"/>
          <w:szCs w:val="20"/>
        </w:rPr>
      </w:pPr>
      <w:hyperlink r:id="rId40" w:tgtFrame="_blank" w:history="1">
        <w:r w:rsidRPr="00C43128">
          <w:rPr>
            <w:rFonts w:ascii="Verdana" w:eastAsia="Times New Roman" w:hAnsi="Verdana" w:cs="Times New Roman"/>
            <w:b/>
            <w:bCs/>
            <w:color w:val="1155CC"/>
            <w:sz w:val="20"/>
            <w:szCs w:val="20"/>
            <w:u w:val="single"/>
          </w:rPr>
          <w:t>H425</w:t>
        </w:r>
      </w:hyperlink>
      <w:r w:rsidRPr="00C43128">
        <w:rPr>
          <w:rFonts w:ascii="Verdana" w:eastAsia="Times New Roman" w:hAnsi="Verdana" w:cs="Times New Roman"/>
          <w:b/>
          <w:bCs/>
          <w:color w:val="202020"/>
          <w:sz w:val="20"/>
          <w:szCs w:val="20"/>
        </w:rPr>
        <w:t>:  Medical Debt Collections</w:t>
      </w:r>
      <w:r w:rsidRPr="00C43128">
        <w:rPr>
          <w:rFonts w:ascii="Verdana" w:eastAsia="Times New Roman" w:hAnsi="Verdana" w:cs="Times New Roman"/>
          <w:color w:val="202020"/>
          <w:sz w:val="20"/>
          <w:szCs w:val="20"/>
        </w:rPr>
        <w:t> by Rep. Monks</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This bill seeks to limit aggressive medical debt collections costs by placing limits on timing and recoverable costs for medical debt collectors.  It also seeks to reduce patient confusion regarding medical services and billings received from health care providers by encouraging a “consolidated services and billing” statement from providers.</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i/>
          <w:iCs/>
          <w:color w:val="202020"/>
          <w:sz w:val="20"/>
          <w:szCs w:val="20"/>
        </w:rPr>
        <w:t>Status:  A NEW version of this bill Introduced on Friday Feb 14, will have details next report. </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 </w:t>
      </w:r>
    </w:p>
    <w:p w:rsidR="00C43128" w:rsidRPr="00C43128" w:rsidRDefault="00C43128" w:rsidP="00C43128">
      <w:pPr>
        <w:shd w:val="clear" w:color="auto" w:fill="FFFFFF"/>
        <w:rPr>
          <w:rFonts w:ascii="Verdana" w:eastAsia="Times New Roman" w:hAnsi="Verdana" w:cs="Times New Roman"/>
          <w:color w:val="000000"/>
          <w:sz w:val="20"/>
          <w:szCs w:val="20"/>
        </w:rPr>
      </w:pPr>
      <w:hyperlink r:id="rId41" w:tgtFrame="_blank" w:history="1">
        <w:r w:rsidRPr="00C43128">
          <w:rPr>
            <w:rFonts w:ascii="Verdana" w:eastAsia="Times New Roman" w:hAnsi="Verdana" w:cs="Times New Roman"/>
            <w:b/>
            <w:bCs/>
            <w:color w:val="1155CC"/>
            <w:sz w:val="20"/>
            <w:szCs w:val="20"/>
            <w:u w:val="single"/>
          </w:rPr>
          <w:t>H436</w:t>
        </w:r>
      </w:hyperlink>
      <w:r w:rsidRPr="00C43128">
        <w:rPr>
          <w:rFonts w:ascii="Verdana" w:eastAsia="Times New Roman" w:hAnsi="Verdana" w:cs="Times New Roman"/>
          <w:b/>
          <w:bCs/>
          <w:color w:val="202020"/>
          <w:sz w:val="20"/>
          <w:szCs w:val="20"/>
        </w:rPr>
        <w:t>: Health Care Directive Registry</w:t>
      </w:r>
      <w:r w:rsidRPr="00C43128">
        <w:rPr>
          <w:rFonts w:ascii="Verdana" w:eastAsia="Times New Roman" w:hAnsi="Verdana" w:cs="Times New Roman"/>
          <w:color w:val="202020"/>
          <w:sz w:val="20"/>
          <w:szCs w:val="20"/>
        </w:rPr>
        <w:t> by Rep. Youngblood</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Transfers the responsibility of the Health Care Directive Registry from Secretary of State’s office to the Department of Health and Welfare.</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i/>
          <w:iCs/>
          <w:color w:val="202020"/>
          <w:sz w:val="20"/>
          <w:szCs w:val="20"/>
        </w:rPr>
        <w:t>Status:  NO ACTION this week. Introduced in House Health and Welfare on Feb 6, awaiting full committee hearing.</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 </w:t>
      </w:r>
    </w:p>
    <w:p w:rsidR="00C43128" w:rsidRPr="00C43128" w:rsidRDefault="00C43128" w:rsidP="00C43128">
      <w:pPr>
        <w:shd w:val="clear" w:color="auto" w:fill="FFFFFF"/>
        <w:rPr>
          <w:rFonts w:ascii="Verdana" w:eastAsia="Times New Roman" w:hAnsi="Verdana" w:cs="Times New Roman"/>
          <w:color w:val="000000"/>
          <w:sz w:val="20"/>
          <w:szCs w:val="20"/>
        </w:rPr>
      </w:pPr>
      <w:hyperlink r:id="rId42" w:tgtFrame="_blank" w:history="1">
        <w:r w:rsidRPr="00C43128">
          <w:rPr>
            <w:rFonts w:ascii="Verdana" w:eastAsia="Times New Roman" w:hAnsi="Verdana" w:cs="Times New Roman"/>
            <w:b/>
            <w:bCs/>
            <w:color w:val="1155CC"/>
            <w:sz w:val="20"/>
            <w:szCs w:val="20"/>
            <w:u w:val="single"/>
          </w:rPr>
          <w:t>H437</w:t>
        </w:r>
      </w:hyperlink>
      <w:r w:rsidRPr="00C43128">
        <w:rPr>
          <w:rFonts w:ascii="Verdana" w:eastAsia="Times New Roman" w:hAnsi="Verdana" w:cs="Times New Roman"/>
          <w:b/>
          <w:bCs/>
          <w:color w:val="202020"/>
          <w:sz w:val="20"/>
          <w:szCs w:val="20"/>
        </w:rPr>
        <w:t>:  Smoking/Vaping in Vehicles</w:t>
      </w:r>
      <w:r w:rsidRPr="00C43128">
        <w:rPr>
          <w:rFonts w:ascii="Verdana" w:eastAsia="Times New Roman" w:hAnsi="Verdana" w:cs="Times New Roman"/>
          <w:color w:val="202020"/>
          <w:sz w:val="20"/>
          <w:szCs w:val="20"/>
        </w:rPr>
        <w:t> by Eagle High School students</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Prohibits smoking or vaping in a vehicle if any passenger 18 years of age or younger.</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i/>
          <w:iCs/>
          <w:color w:val="202020"/>
          <w:sz w:val="20"/>
          <w:szCs w:val="20"/>
        </w:rPr>
        <w:t>Status:  NO ACTION this week.  Introduced in House Health and Welfare on Feb 6, awaiting full committee hearing.</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 </w:t>
      </w:r>
    </w:p>
    <w:p w:rsidR="00C43128" w:rsidRPr="00C43128" w:rsidRDefault="00C43128" w:rsidP="00C43128">
      <w:pPr>
        <w:shd w:val="clear" w:color="auto" w:fill="FFFFFF"/>
        <w:rPr>
          <w:rFonts w:ascii="Verdana" w:eastAsia="Times New Roman" w:hAnsi="Verdana" w:cs="Times New Roman"/>
          <w:color w:val="000000"/>
          <w:sz w:val="20"/>
          <w:szCs w:val="20"/>
        </w:rPr>
      </w:pPr>
      <w:hyperlink r:id="rId43" w:tgtFrame="_blank" w:history="1">
        <w:r w:rsidRPr="00C43128">
          <w:rPr>
            <w:rFonts w:ascii="Verdana" w:eastAsia="Times New Roman" w:hAnsi="Verdana" w:cs="Times New Roman"/>
            <w:b/>
            <w:bCs/>
            <w:color w:val="1155CC"/>
            <w:sz w:val="20"/>
            <w:szCs w:val="20"/>
            <w:u w:val="single"/>
          </w:rPr>
          <w:t>H438</w:t>
        </w:r>
      </w:hyperlink>
      <w:r w:rsidRPr="00C43128">
        <w:rPr>
          <w:rFonts w:ascii="Verdana" w:eastAsia="Times New Roman" w:hAnsi="Verdana" w:cs="Times New Roman"/>
          <w:b/>
          <w:bCs/>
          <w:color w:val="202020"/>
          <w:sz w:val="20"/>
          <w:szCs w:val="20"/>
        </w:rPr>
        <w:t>:  Prevention of Blindness and Disease in Infants</w:t>
      </w:r>
      <w:r w:rsidRPr="00C43128">
        <w:rPr>
          <w:rFonts w:ascii="Verdana" w:eastAsia="Times New Roman" w:hAnsi="Verdana" w:cs="Times New Roman"/>
          <w:color w:val="202020"/>
          <w:sz w:val="20"/>
          <w:szCs w:val="20"/>
        </w:rPr>
        <w:t> by Rep. Giddings</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Eliminates a penalty provision when parents who home birth children fail to provide newborn screening date to the state.  In the words of the sponsor it will “decriminalize parents who birth their children at home and choose to not provide the state with newborn screening data.”</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i/>
          <w:iCs/>
          <w:color w:val="202020"/>
          <w:sz w:val="20"/>
          <w:szCs w:val="20"/>
        </w:rPr>
        <w:t>Status:  Passed out of House Health and Welfare on Feb 13, awaiting full House action.</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 </w:t>
      </w:r>
    </w:p>
    <w:p w:rsidR="00C43128" w:rsidRPr="00C43128" w:rsidRDefault="00C43128" w:rsidP="00C43128">
      <w:pPr>
        <w:shd w:val="clear" w:color="auto" w:fill="FFFFFF"/>
        <w:rPr>
          <w:rFonts w:ascii="Verdana" w:eastAsia="Times New Roman" w:hAnsi="Verdana" w:cs="Times New Roman"/>
          <w:color w:val="000000"/>
          <w:sz w:val="20"/>
          <w:szCs w:val="20"/>
        </w:rPr>
      </w:pPr>
      <w:hyperlink r:id="rId44" w:tgtFrame="_blank" w:history="1">
        <w:r w:rsidRPr="00C43128">
          <w:rPr>
            <w:rFonts w:ascii="Verdana" w:eastAsia="Times New Roman" w:hAnsi="Verdana" w:cs="Times New Roman"/>
            <w:b/>
            <w:bCs/>
            <w:color w:val="1155CC"/>
            <w:sz w:val="20"/>
            <w:szCs w:val="20"/>
            <w:u w:val="single"/>
          </w:rPr>
          <w:t>H387</w:t>
        </w:r>
      </w:hyperlink>
      <w:r w:rsidRPr="00C43128">
        <w:rPr>
          <w:rFonts w:ascii="Verdana" w:eastAsia="Times New Roman" w:hAnsi="Verdana" w:cs="Times New Roman"/>
          <w:b/>
          <w:bCs/>
          <w:color w:val="202020"/>
          <w:sz w:val="20"/>
          <w:szCs w:val="20"/>
        </w:rPr>
        <w:t>: (formerly H341): Medical Billing Prohibition</w:t>
      </w:r>
      <w:r w:rsidRPr="00C43128">
        <w:rPr>
          <w:rFonts w:ascii="Verdana" w:eastAsia="Times New Roman" w:hAnsi="Verdana" w:cs="Times New Roman"/>
          <w:color w:val="202020"/>
          <w:sz w:val="20"/>
          <w:szCs w:val="20"/>
        </w:rPr>
        <w:t xml:space="preserve">, by Rep. </w:t>
      </w:r>
      <w:proofErr w:type="spellStart"/>
      <w:r w:rsidRPr="00C43128">
        <w:rPr>
          <w:rFonts w:ascii="Verdana" w:eastAsia="Times New Roman" w:hAnsi="Verdana" w:cs="Times New Roman"/>
          <w:color w:val="202020"/>
          <w:sz w:val="20"/>
          <w:szCs w:val="20"/>
        </w:rPr>
        <w:t>Blanksma</w:t>
      </w:r>
      <w:proofErr w:type="spellEnd"/>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000000"/>
          <w:sz w:val="20"/>
          <w:szCs w:val="20"/>
        </w:rPr>
        <w:t>Please see </w:t>
      </w:r>
      <w:r w:rsidRPr="00C43128">
        <w:rPr>
          <w:rFonts w:ascii="Verdana" w:eastAsia="Times New Roman" w:hAnsi="Verdana" w:cs="Times New Roman"/>
          <w:b/>
          <w:bCs/>
          <w:color w:val="000000"/>
          <w:sz w:val="20"/>
          <w:szCs w:val="20"/>
        </w:rPr>
        <w:t>H506 </w:t>
      </w:r>
      <w:r w:rsidRPr="00C43128">
        <w:rPr>
          <w:rFonts w:ascii="Verdana" w:eastAsia="Times New Roman" w:hAnsi="Verdana" w:cs="Times New Roman"/>
          <w:color w:val="000000"/>
          <w:sz w:val="20"/>
          <w:szCs w:val="20"/>
        </w:rPr>
        <w:t>above.</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b/>
          <w:bCs/>
          <w:color w:val="202020"/>
          <w:sz w:val="20"/>
          <w:szCs w:val="20"/>
        </w:rPr>
        <w:t> </w:t>
      </w:r>
    </w:p>
    <w:p w:rsidR="00C43128" w:rsidRPr="00C43128" w:rsidRDefault="00C43128" w:rsidP="00C43128">
      <w:pPr>
        <w:shd w:val="clear" w:color="auto" w:fill="FFFFFF"/>
        <w:rPr>
          <w:rFonts w:ascii="Verdana" w:eastAsia="Times New Roman" w:hAnsi="Verdana" w:cs="Times New Roman"/>
          <w:color w:val="000000"/>
          <w:sz w:val="20"/>
          <w:szCs w:val="20"/>
        </w:rPr>
      </w:pPr>
      <w:hyperlink r:id="rId45" w:tgtFrame="_blank" w:history="1">
        <w:r w:rsidRPr="00C43128">
          <w:rPr>
            <w:rFonts w:ascii="Verdana" w:eastAsia="Times New Roman" w:hAnsi="Verdana" w:cs="Times New Roman"/>
            <w:b/>
            <w:bCs/>
            <w:color w:val="1155CC"/>
            <w:sz w:val="20"/>
            <w:szCs w:val="20"/>
            <w:u w:val="single"/>
          </w:rPr>
          <w:t>H386</w:t>
        </w:r>
      </w:hyperlink>
      <w:r w:rsidRPr="00C43128">
        <w:rPr>
          <w:rFonts w:ascii="Verdana" w:eastAsia="Times New Roman" w:hAnsi="Verdana" w:cs="Times New Roman"/>
          <w:b/>
          <w:bCs/>
          <w:color w:val="202020"/>
          <w:sz w:val="20"/>
          <w:szCs w:val="20"/>
        </w:rPr>
        <w:t xml:space="preserve">: Pharmacy Benefit Managers, by Rep. Vander </w:t>
      </w:r>
      <w:proofErr w:type="spellStart"/>
      <w:r w:rsidRPr="00C43128">
        <w:rPr>
          <w:rFonts w:ascii="Verdana" w:eastAsia="Times New Roman" w:hAnsi="Verdana" w:cs="Times New Roman"/>
          <w:b/>
          <w:bCs/>
          <w:color w:val="202020"/>
          <w:sz w:val="20"/>
          <w:szCs w:val="20"/>
        </w:rPr>
        <w:t>Woude</w:t>
      </w:r>
      <w:proofErr w:type="spellEnd"/>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This bill creates and places parameters and requirements for creation of third-party pharmacy benefit managers, including registering with Dept of Insurance, prohibiting gag clauses for pharmacists regarding info to patients that could save costs, and requiring information on how maximum allowable costs are determined.</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i/>
          <w:iCs/>
          <w:color w:val="202020"/>
          <w:sz w:val="20"/>
          <w:szCs w:val="20"/>
        </w:rPr>
        <w:t>Status: NO ACTION this week.  Passed the full house 51-17 on Feb 6, now awaiting action in Senate Commerce and Human resources Committee.</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b/>
          <w:bCs/>
          <w:color w:val="202020"/>
          <w:sz w:val="20"/>
          <w:szCs w:val="20"/>
        </w:rPr>
        <w:t> </w:t>
      </w:r>
    </w:p>
    <w:p w:rsidR="00C43128" w:rsidRPr="00C43128" w:rsidRDefault="00C43128" w:rsidP="00C43128">
      <w:pPr>
        <w:shd w:val="clear" w:color="auto" w:fill="FFFFFF"/>
        <w:rPr>
          <w:rFonts w:ascii="Verdana" w:eastAsia="Times New Roman" w:hAnsi="Verdana" w:cs="Times New Roman"/>
          <w:color w:val="000000"/>
          <w:sz w:val="20"/>
          <w:szCs w:val="20"/>
        </w:rPr>
      </w:pPr>
      <w:hyperlink r:id="rId46" w:tgtFrame="_blank" w:history="1">
        <w:r w:rsidRPr="00C43128">
          <w:rPr>
            <w:rFonts w:ascii="Verdana" w:eastAsia="Times New Roman" w:hAnsi="Verdana" w:cs="Times New Roman"/>
            <w:b/>
            <w:bCs/>
            <w:color w:val="1155CC"/>
            <w:sz w:val="20"/>
            <w:szCs w:val="20"/>
            <w:u w:val="single"/>
          </w:rPr>
          <w:t>H385</w:t>
        </w:r>
      </w:hyperlink>
      <w:r w:rsidRPr="00C43128">
        <w:rPr>
          <w:rFonts w:ascii="Verdana" w:eastAsia="Times New Roman" w:hAnsi="Verdana" w:cs="Times New Roman"/>
          <w:b/>
          <w:bCs/>
          <w:color w:val="202020"/>
          <w:sz w:val="20"/>
          <w:szCs w:val="20"/>
        </w:rPr>
        <w:t>: Certified Medication Assistants </w:t>
      </w:r>
      <w:r w:rsidRPr="00C43128">
        <w:rPr>
          <w:rFonts w:ascii="Verdana" w:eastAsia="Times New Roman" w:hAnsi="Verdana" w:cs="Times New Roman"/>
          <w:color w:val="202020"/>
          <w:sz w:val="20"/>
          <w:szCs w:val="20"/>
        </w:rPr>
        <w:t>by Idaho Health Care Association</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Updates and clarifies requirements, provide an avenue for CNAs to get additional training/certification to administer medications (esp. in long term care facilities).  Sponsors claim this is not new, but a revamp of existing statute and elimination confusing rules.</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i/>
          <w:iCs/>
          <w:color w:val="202020"/>
          <w:sz w:val="20"/>
          <w:szCs w:val="20"/>
        </w:rPr>
        <w:t>Status: Passed full House 68-0 on Feb 12.  To Senate Health and Welfare committee. </w:t>
      </w:r>
      <w:r w:rsidRPr="00C43128">
        <w:rPr>
          <w:rFonts w:ascii="Verdana" w:eastAsia="Times New Roman" w:hAnsi="Verdana" w:cs="Times New Roman"/>
          <w:color w:val="202020"/>
          <w:sz w:val="20"/>
          <w:szCs w:val="20"/>
        </w:rPr>
        <w:t> </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 </w:t>
      </w:r>
    </w:p>
    <w:p w:rsidR="00C43128" w:rsidRPr="00C43128" w:rsidRDefault="00C43128" w:rsidP="00C43128">
      <w:pPr>
        <w:shd w:val="clear" w:color="auto" w:fill="FFFFFF"/>
        <w:rPr>
          <w:rFonts w:ascii="Verdana" w:eastAsia="Times New Roman" w:hAnsi="Verdana" w:cs="Times New Roman"/>
          <w:color w:val="000000"/>
          <w:sz w:val="20"/>
          <w:szCs w:val="20"/>
        </w:rPr>
      </w:pPr>
      <w:hyperlink r:id="rId47" w:tgtFrame="_blank" w:history="1">
        <w:r w:rsidRPr="00C43128">
          <w:rPr>
            <w:rFonts w:ascii="Verdana" w:eastAsia="Times New Roman" w:hAnsi="Verdana" w:cs="Times New Roman"/>
            <w:b/>
            <w:bCs/>
            <w:color w:val="1155CC"/>
            <w:sz w:val="20"/>
            <w:szCs w:val="20"/>
            <w:u w:val="single"/>
          </w:rPr>
          <w:t>H342</w:t>
        </w:r>
      </w:hyperlink>
      <w:r w:rsidRPr="00C43128">
        <w:rPr>
          <w:rFonts w:ascii="Verdana" w:eastAsia="Times New Roman" w:hAnsi="Verdana" w:cs="Times New Roman"/>
          <w:b/>
          <w:bCs/>
          <w:color w:val="202020"/>
          <w:sz w:val="20"/>
          <w:szCs w:val="20"/>
        </w:rPr>
        <w:t>:  Telehealth Services, </w:t>
      </w:r>
      <w:r w:rsidRPr="00C43128">
        <w:rPr>
          <w:rFonts w:ascii="Verdana" w:eastAsia="Times New Roman" w:hAnsi="Verdana" w:cs="Times New Roman"/>
          <w:color w:val="202020"/>
          <w:sz w:val="20"/>
          <w:szCs w:val="20"/>
        </w:rPr>
        <w:t xml:space="preserve">by Rep. </w:t>
      </w:r>
      <w:proofErr w:type="spellStart"/>
      <w:r w:rsidRPr="00C43128">
        <w:rPr>
          <w:rFonts w:ascii="Verdana" w:eastAsia="Times New Roman" w:hAnsi="Verdana" w:cs="Times New Roman"/>
          <w:color w:val="202020"/>
          <w:sz w:val="20"/>
          <w:szCs w:val="20"/>
        </w:rPr>
        <w:t>Blanksma</w:t>
      </w:r>
      <w:proofErr w:type="spellEnd"/>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000000"/>
          <w:sz w:val="20"/>
          <w:szCs w:val="20"/>
        </w:rPr>
        <w:lastRenderedPageBreak/>
        <w:t>This bill amends the current Telehealth Act to add to the definition of "Telehealth services" to include services such as consultations, assessments, remote monitoring, and transferring of medical data. This bill also adds a definition for "telehealth technologies" and removes the requirements for "two-way audio and visual" used for the first telehealth encounter in order to establish patient/provider relationship.</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i/>
          <w:iCs/>
          <w:color w:val="000000"/>
          <w:sz w:val="20"/>
          <w:szCs w:val="20"/>
        </w:rPr>
        <w:t>Status:  Placed on Senate Amending calendar for possible amendments on Feb 13.  Passed full House 68-0 on Feb 5.  </w:t>
      </w:r>
    </w:p>
    <w:p w:rsidR="00C43128" w:rsidRPr="00C43128" w:rsidRDefault="00C43128" w:rsidP="00C43128">
      <w:pPr>
        <w:shd w:val="clear" w:color="auto" w:fill="FFFFFF"/>
        <w:rPr>
          <w:rFonts w:ascii="Verdana" w:eastAsia="Times New Roman" w:hAnsi="Verdana" w:cs="Times New Roman"/>
          <w:color w:val="000000"/>
          <w:sz w:val="20"/>
          <w:szCs w:val="20"/>
        </w:rPr>
      </w:pPr>
    </w:p>
    <w:p w:rsidR="00C43128" w:rsidRPr="00C43128" w:rsidRDefault="00C43128" w:rsidP="00C43128">
      <w:pPr>
        <w:shd w:val="clear" w:color="auto" w:fill="FFFFFF"/>
        <w:rPr>
          <w:rFonts w:ascii="Verdana" w:eastAsia="Times New Roman" w:hAnsi="Verdana" w:cs="Times New Roman"/>
          <w:color w:val="000000"/>
          <w:sz w:val="20"/>
          <w:szCs w:val="20"/>
        </w:rPr>
      </w:pPr>
      <w:hyperlink r:id="rId48" w:tgtFrame="_blank" w:history="1">
        <w:r w:rsidRPr="00C43128">
          <w:rPr>
            <w:rFonts w:ascii="Verdana" w:eastAsia="Times New Roman" w:hAnsi="Verdana" w:cs="Times New Roman"/>
            <w:b/>
            <w:bCs/>
            <w:color w:val="1155CC"/>
            <w:sz w:val="20"/>
            <w:szCs w:val="20"/>
            <w:u w:val="single"/>
          </w:rPr>
          <w:t>H317</w:t>
        </w:r>
      </w:hyperlink>
      <w:r w:rsidRPr="00C43128">
        <w:rPr>
          <w:rFonts w:ascii="Verdana" w:eastAsia="Times New Roman" w:hAnsi="Verdana" w:cs="Times New Roman"/>
          <w:b/>
          <w:bCs/>
          <w:color w:val="202020"/>
          <w:sz w:val="20"/>
          <w:szCs w:val="20"/>
        </w:rPr>
        <w:t>:  Optometric Physician Licensing Act</w:t>
      </w:r>
      <w:r w:rsidRPr="00C43128">
        <w:rPr>
          <w:rFonts w:ascii="Verdana" w:eastAsia="Times New Roman" w:hAnsi="Verdana" w:cs="Times New Roman"/>
          <w:color w:val="202020"/>
          <w:sz w:val="20"/>
          <w:szCs w:val="20"/>
        </w:rPr>
        <w:t>, by Bureau of Occupational Licensing</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Cleans up and modernizes the optometric licensing act.  Among other things, includes expanded scope of practice to allow optometrists to perform certain laser surgical procedures once they’ve met certain examination and experience requirements.</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i/>
          <w:iCs/>
          <w:color w:val="000000"/>
          <w:sz w:val="20"/>
          <w:szCs w:val="20"/>
        </w:rPr>
        <w:t>Status:  </w:t>
      </w:r>
      <w:r w:rsidRPr="00C43128">
        <w:rPr>
          <w:rFonts w:ascii="Verdana" w:eastAsia="Times New Roman" w:hAnsi="Verdana" w:cs="Times New Roman"/>
          <w:i/>
          <w:iCs/>
          <w:color w:val="202020"/>
          <w:sz w:val="20"/>
          <w:szCs w:val="20"/>
        </w:rPr>
        <w:t>NO ACTION this week.  </w:t>
      </w:r>
      <w:r w:rsidRPr="00C43128">
        <w:rPr>
          <w:rFonts w:ascii="Verdana" w:eastAsia="Times New Roman" w:hAnsi="Verdana" w:cs="Times New Roman"/>
          <w:i/>
          <w:iCs/>
          <w:color w:val="000000"/>
          <w:sz w:val="20"/>
          <w:szCs w:val="20"/>
        </w:rPr>
        <w:t>Passed full House 58-11 on Feb 5, awaiting action in Senate Health and Welfare committee.</w:t>
      </w:r>
    </w:p>
    <w:p w:rsidR="00C43128" w:rsidRPr="00C43128" w:rsidRDefault="00C43128" w:rsidP="00C43128">
      <w:pPr>
        <w:shd w:val="clear" w:color="auto" w:fill="FFFFFF"/>
        <w:rPr>
          <w:rFonts w:ascii="Verdana" w:eastAsia="Times New Roman" w:hAnsi="Verdana" w:cs="Times New Roman"/>
          <w:color w:val="000000"/>
          <w:sz w:val="20"/>
          <w:szCs w:val="20"/>
        </w:rPr>
      </w:pPr>
    </w:p>
    <w:p w:rsidR="00C43128" w:rsidRPr="00C43128" w:rsidRDefault="00C43128" w:rsidP="00C43128">
      <w:pPr>
        <w:shd w:val="clear" w:color="auto" w:fill="FFFFFF"/>
        <w:rPr>
          <w:rFonts w:ascii="Verdana" w:eastAsia="Times New Roman" w:hAnsi="Verdana" w:cs="Times New Roman"/>
          <w:color w:val="000000"/>
          <w:sz w:val="20"/>
          <w:szCs w:val="20"/>
        </w:rPr>
      </w:pPr>
      <w:hyperlink r:id="rId49" w:tgtFrame="_blank" w:history="1">
        <w:r w:rsidRPr="00C43128">
          <w:rPr>
            <w:rFonts w:ascii="Verdana" w:eastAsia="Times New Roman" w:hAnsi="Verdana" w:cs="Times New Roman"/>
            <w:b/>
            <w:bCs/>
            <w:color w:val="1155CC"/>
            <w:sz w:val="20"/>
            <w:szCs w:val="20"/>
            <w:u w:val="single"/>
          </w:rPr>
          <w:t>S1240</w:t>
        </w:r>
      </w:hyperlink>
      <w:r w:rsidRPr="00C43128">
        <w:rPr>
          <w:rFonts w:ascii="Verdana" w:eastAsia="Times New Roman" w:hAnsi="Verdana" w:cs="Times New Roman"/>
          <w:b/>
          <w:bCs/>
          <w:color w:val="202020"/>
          <w:sz w:val="20"/>
          <w:szCs w:val="20"/>
        </w:rPr>
        <w:t>:  Advanced Practice Registered Nurse, </w:t>
      </w:r>
      <w:r w:rsidRPr="00C43128">
        <w:rPr>
          <w:rFonts w:ascii="Verdana" w:eastAsia="Times New Roman" w:hAnsi="Verdana" w:cs="Times New Roman"/>
          <w:color w:val="202020"/>
          <w:sz w:val="20"/>
          <w:szCs w:val="20"/>
        </w:rPr>
        <w:t>by Sen. Souza</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To provide signature authority to Advanced Practice Registered Nurses for such documents as signing disabled parking permits, jury exemptions, disabled hunter permits, athletic physicals, or mental health declarations (all of which by statute currently require a physician signature).</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i/>
          <w:iCs/>
          <w:color w:val="202020"/>
          <w:sz w:val="20"/>
          <w:szCs w:val="20"/>
        </w:rPr>
        <w:t>Status:  Passed House 67-0 on Feb 12.  Passed full Senate 35-0 on Feb 3, now goes to Governor.</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b/>
          <w:bCs/>
          <w:color w:val="202020"/>
          <w:sz w:val="20"/>
          <w:szCs w:val="20"/>
        </w:rPr>
        <w:t> </w:t>
      </w:r>
    </w:p>
    <w:p w:rsidR="00C43128" w:rsidRPr="00C43128" w:rsidRDefault="00C43128" w:rsidP="00C43128">
      <w:pPr>
        <w:shd w:val="clear" w:color="auto" w:fill="FFFFFF"/>
        <w:rPr>
          <w:rFonts w:ascii="Verdana" w:eastAsia="Times New Roman" w:hAnsi="Verdana" w:cs="Times New Roman"/>
          <w:color w:val="000000"/>
          <w:sz w:val="20"/>
          <w:szCs w:val="20"/>
        </w:rPr>
      </w:pPr>
      <w:hyperlink r:id="rId50" w:tgtFrame="_blank" w:history="1">
        <w:r w:rsidRPr="00C43128">
          <w:rPr>
            <w:rFonts w:ascii="Verdana" w:eastAsia="Times New Roman" w:hAnsi="Verdana" w:cs="Times New Roman"/>
            <w:b/>
            <w:bCs/>
            <w:color w:val="1155CC"/>
            <w:sz w:val="20"/>
            <w:szCs w:val="20"/>
            <w:u w:val="single"/>
          </w:rPr>
          <w:t>S1252</w:t>
        </w:r>
      </w:hyperlink>
      <w:r w:rsidRPr="00C43128">
        <w:rPr>
          <w:rFonts w:ascii="Verdana" w:eastAsia="Times New Roman" w:hAnsi="Verdana" w:cs="Times New Roman"/>
          <w:b/>
          <w:bCs/>
          <w:color w:val="202020"/>
          <w:sz w:val="20"/>
          <w:szCs w:val="20"/>
        </w:rPr>
        <w:t>:  Injectable Cosmetics </w:t>
      </w:r>
      <w:r w:rsidRPr="00C43128">
        <w:rPr>
          <w:rFonts w:ascii="Verdana" w:eastAsia="Times New Roman" w:hAnsi="Verdana" w:cs="Times New Roman"/>
          <w:color w:val="202020"/>
          <w:sz w:val="20"/>
          <w:szCs w:val="20"/>
        </w:rPr>
        <w:t>by ID Cosmetic Safety Association</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Clarifies that only physicians, PAs, RNs, dentists, or pharmacists may inject substances into a patient’s head or neck.  Specific to include Botox, Dermal/soft tissue fillers.</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i/>
          <w:iCs/>
          <w:color w:val="202020"/>
          <w:sz w:val="20"/>
          <w:szCs w:val="20"/>
        </w:rPr>
        <w:t>Status:  NO ACTION this week.  Introduced in Senate Health and Welfare committee on Jan 24.</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b/>
          <w:bCs/>
          <w:color w:val="202020"/>
          <w:sz w:val="20"/>
          <w:szCs w:val="20"/>
        </w:rPr>
        <w:t> </w:t>
      </w:r>
    </w:p>
    <w:p w:rsidR="00C43128" w:rsidRPr="00C43128" w:rsidRDefault="00C43128" w:rsidP="00C43128">
      <w:pPr>
        <w:shd w:val="clear" w:color="auto" w:fill="FFFFFF"/>
        <w:rPr>
          <w:rFonts w:ascii="Verdana" w:eastAsia="Times New Roman" w:hAnsi="Verdana" w:cs="Times New Roman"/>
          <w:color w:val="000000"/>
          <w:sz w:val="20"/>
          <w:szCs w:val="20"/>
        </w:rPr>
      </w:pPr>
      <w:hyperlink r:id="rId51" w:tgtFrame="_blank" w:history="1">
        <w:r w:rsidRPr="00C43128">
          <w:rPr>
            <w:rFonts w:ascii="Verdana" w:eastAsia="Times New Roman" w:hAnsi="Verdana" w:cs="Times New Roman"/>
            <w:b/>
            <w:bCs/>
            <w:color w:val="1155CC"/>
            <w:sz w:val="20"/>
            <w:szCs w:val="20"/>
            <w:u w:val="single"/>
          </w:rPr>
          <w:t>H315</w:t>
        </w:r>
      </w:hyperlink>
      <w:r w:rsidRPr="00C43128">
        <w:rPr>
          <w:rFonts w:ascii="Verdana" w:eastAsia="Times New Roman" w:hAnsi="Verdana" w:cs="Times New Roman"/>
          <w:b/>
          <w:bCs/>
          <w:color w:val="202020"/>
          <w:sz w:val="20"/>
          <w:szCs w:val="20"/>
        </w:rPr>
        <w:t>:  Controlled Substances, Schedule I</w:t>
      </w:r>
      <w:r w:rsidRPr="00C43128">
        <w:rPr>
          <w:rFonts w:ascii="Verdana" w:eastAsia="Times New Roman" w:hAnsi="Verdana" w:cs="Times New Roman"/>
          <w:color w:val="202020"/>
          <w:sz w:val="20"/>
          <w:szCs w:val="20"/>
        </w:rPr>
        <w:t>, by Board of Pharmacy</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 xml:space="preserve">This bill aligns Idaho Controlled Substances Act with decisions made in 2019 by the Federal DEA.  It places synthetic cannabinoids, synthetic </w:t>
      </w:r>
      <w:proofErr w:type="spellStart"/>
      <w:r w:rsidRPr="00C43128">
        <w:rPr>
          <w:rFonts w:ascii="Verdana" w:eastAsia="Times New Roman" w:hAnsi="Verdana" w:cs="Times New Roman"/>
          <w:color w:val="202020"/>
          <w:sz w:val="20"/>
          <w:szCs w:val="20"/>
        </w:rPr>
        <w:t>cathinones</w:t>
      </w:r>
      <w:proofErr w:type="spellEnd"/>
      <w:r w:rsidRPr="00C43128">
        <w:rPr>
          <w:rFonts w:ascii="Verdana" w:eastAsia="Times New Roman" w:hAnsi="Verdana" w:cs="Times New Roman"/>
          <w:color w:val="202020"/>
          <w:sz w:val="20"/>
          <w:szCs w:val="20"/>
        </w:rPr>
        <w:t xml:space="preserve">, and synthetic </w:t>
      </w:r>
      <w:proofErr w:type="spellStart"/>
      <w:r w:rsidRPr="00C43128">
        <w:rPr>
          <w:rFonts w:ascii="Verdana" w:eastAsia="Times New Roman" w:hAnsi="Verdana" w:cs="Times New Roman"/>
          <w:color w:val="202020"/>
          <w:sz w:val="20"/>
          <w:szCs w:val="20"/>
        </w:rPr>
        <w:t>fentanyls</w:t>
      </w:r>
      <w:proofErr w:type="spellEnd"/>
      <w:r w:rsidRPr="00C43128">
        <w:rPr>
          <w:rFonts w:ascii="Verdana" w:eastAsia="Times New Roman" w:hAnsi="Verdana" w:cs="Times New Roman"/>
          <w:color w:val="202020"/>
          <w:sz w:val="20"/>
          <w:szCs w:val="20"/>
        </w:rPr>
        <w:t xml:space="preserve"> in Schedule I.</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i/>
          <w:iCs/>
          <w:color w:val="202020"/>
          <w:sz w:val="20"/>
          <w:szCs w:val="20"/>
        </w:rPr>
        <w:t>Status:  </w:t>
      </w:r>
      <w:bookmarkStart w:id="2" w:name="m_-713188335339385174__Hlk30760934"/>
      <w:r w:rsidRPr="00C43128">
        <w:rPr>
          <w:rFonts w:ascii="Verdana" w:eastAsia="Times New Roman" w:hAnsi="Verdana" w:cs="Times New Roman"/>
          <w:i/>
          <w:iCs/>
          <w:color w:val="222222"/>
          <w:sz w:val="20"/>
          <w:szCs w:val="20"/>
        </w:rPr>
        <w:t>To Governor.  Passed full Senate 34-0 on Feb 6, Passed full House 62-5 on Jan 27. </w:t>
      </w:r>
      <w:bookmarkEnd w:id="2"/>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 </w:t>
      </w:r>
    </w:p>
    <w:p w:rsidR="00C43128" w:rsidRPr="00C43128" w:rsidRDefault="00C43128" w:rsidP="00C43128">
      <w:pPr>
        <w:shd w:val="clear" w:color="auto" w:fill="FFFFFF"/>
        <w:rPr>
          <w:rFonts w:ascii="Verdana" w:eastAsia="Times New Roman" w:hAnsi="Verdana" w:cs="Times New Roman"/>
          <w:color w:val="000000"/>
          <w:sz w:val="20"/>
          <w:szCs w:val="20"/>
        </w:rPr>
      </w:pPr>
      <w:hyperlink r:id="rId52" w:tgtFrame="_blank" w:history="1">
        <w:r w:rsidRPr="00C43128">
          <w:rPr>
            <w:rFonts w:ascii="Verdana" w:eastAsia="Times New Roman" w:hAnsi="Verdana" w:cs="Times New Roman"/>
            <w:b/>
            <w:bCs/>
            <w:color w:val="1155CC"/>
            <w:sz w:val="20"/>
            <w:szCs w:val="20"/>
            <w:u w:val="single"/>
          </w:rPr>
          <w:t>H316</w:t>
        </w:r>
      </w:hyperlink>
      <w:r w:rsidRPr="00C43128">
        <w:rPr>
          <w:rFonts w:ascii="Verdana" w:eastAsia="Times New Roman" w:hAnsi="Verdana" w:cs="Times New Roman"/>
          <w:b/>
          <w:bCs/>
          <w:color w:val="202020"/>
          <w:sz w:val="20"/>
          <w:szCs w:val="20"/>
        </w:rPr>
        <w:t>:  Pharmacy Act updates</w:t>
      </w:r>
      <w:r w:rsidRPr="00C43128">
        <w:rPr>
          <w:rFonts w:ascii="Verdana" w:eastAsia="Times New Roman" w:hAnsi="Verdana" w:cs="Times New Roman"/>
          <w:color w:val="202020"/>
          <w:sz w:val="20"/>
          <w:szCs w:val="20"/>
        </w:rPr>
        <w:t>, by Board of Pharmacy</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Updates Uniform Controlled Substances Act as it relates to Forfeitures and Discipline, updates and modernizes Pharmacy Act to be more consistent with recent legislative action.</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i/>
          <w:iCs/>
          <w:color w:val="202020"/>
          <w:sz w:val="20"/>
          <w:szCs w:val="20"/>
        </w:rPr>
        <w:t>Status:  To Governor.  Passed full senate 34-0 on Feb 6, Passed full House 62-5 on Jan 27.</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b/>
          <w:bCs/>
          <w:color w:val="202020"/>
          <w:sz w:val="20"/>
          <w:szCs w:val="20"/>
        </w:rPr>
        <w:t> </w:t>
      </w:r>
    </w:p>
    <w:p w:rsidR="00C43128" w:rsidRPr="00C43128" w:rsidRDefault="00C43128" w:rsidP="00C43128">
      <w:pPr>
        <w:shd w:val="clear" w:color="auto" w:fill="FFFFFF"/>
        <w:rPr>
          <w:rFonts w:ascii="Verdana" w:eastAsia="Times New Roman" w:hAnsi="Verdana" w:cs="Times New Roman"/>
          <w:color w:val="000000"/>
          <w:sz w:val="20"/>
          <w:szCs w:val="20"/>
        </w:rPr>
      </w:pPr>
      <w:hyperlink r:id="rId53" w:tgtFrame="_blank" w:history="1">
        <w:r w:rsidRPr="00C43128">
          <w:rPr>
            <w:rFonts w:ascii="Verdana" w:eastAsia="Times New Roman" w:hAnsi="Verdana" w:cs="Times New Roman"/>
            <w:b/>
            <w:bCs/>
            <w:color w:val="1155CC"/>
            <w:sz w:val="20"/>
            <w:szCs w:val="20"/>
            <w:u w:val="single"/>
          </w:rPr>
          <w:t>H339</w:t>
        </w:r>
      </w:hyperlink>
      <w:r w:rsidRPr="00C43128">
        <w:rPr>
          <w:rFonts w:ascii="Verdana" w:eastAsia="Times New Roman" w:hAnsi="Verdana" w:cs="Times New Roman"/>
          <w:b/>
          <w:bCs/>
          <w:color w:val="202020"/>
          <w:sz w:val="20"/>
          <w:szCs w:val="20"/>
        </w:rPr>
        <w:t>: Physical Therapy Dry Needling, </w:t>
      </w:r>
      <w:r w:rsidRPr="00C43128">
        <w:rPr>
          <w:rFonts w:ascii="Verdana" w:eastAsia="Times New Roman" w:hAnsi="Verdana" w:cs="Times New Roman"/>
          <w:color w:val="202020"/>
          <w:sz w:val="20"/>
          <w:szCs w:val="20"/>
        </w:rPr>
        <w:t>by Idaho Physical Therapy Association</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 xml:space="preserve">Makes a correction to Physical Therapy Practice Act related to dry needling provisions adopted in the last legislative session.  Previous legislation required the courses be approved by a national physical therapy accreditation </w:t>
      </w:r>
      <w:proofErr w:type="gramStart"/>
      <w:r w:rsidRPr="00C43128">
        <w:rPr>
          <w:rFonts w:ascii="Verdana" w:eastAsia="Times New Roman" w:hAnsi="Verdana" w:cs="Times New Roman"/>
          <w:color w:val="202020"/>
          <w:sz w:val="20"/>
          <w:szCs w:val="20"/>
        </w:rPr>
        <w:t>board,</w:t>
      </w:r>
      <w:proofErr w:type="gramEnd"/>
      <w:r w:rsidRPr="00C43128">
        <w:rPr>
          <w:rFonts w:ascii="Verdana" w:eastAsia="Times New Roman" w:hAnsi="Verdana" w:cs="Times New Roman"/>
          <w:color w:val="202020"/>
          <w:sz w:val="20"/>
          <w:szCs w:val="20"/>
        </w:rPr>
        <w:t xml:space="preserve"> however such organization does not exist.  This gives authority for such course approval to the Idaho Physical Therapy Licensure Board.</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i/>
          <w:iCs/>
          <w:color w:val="000000"/>
          <w:sz w:val="20"/>
          <w:szCs w:val="20"/>
        </w:rPr>
        <w:t>Status:  </w:t>
      </w:r>
      <w:r w:rsidRPr="00C43128">
        <w:rPr>
          <w:rFonts w:ascii="Verdana" w:eastAsia="Times New Roman" w:hAnsi="Verdana" w:cs="Times New Roman"/>
          <w:i/>
          <w:iCs/>
          <w:color w:val="202020"/>
          <w:sz w:val="20"/>
          <w:szCs w:val="20"/>
        </w:rPr>
        <w:t>NO ACTION this week.  </w:t>
      </w:r>
      <w:r w:rsidRPr="00C43128">
        <w:rPr>
          <w:rFonts w:ascii="Verdana" w:eastAsia="Times New Roman" w:hAnsi="Verdana" w:cs="Times New Roman"/>
          <w:i/>
          <w:iCs/>
          <w:color w:val="000000"/>
          <w:sz w:val="20"/>
          <w:szCs w:val="20"/>
        </w:rPr>
        <w:t>Passed full House 68-0 on Feb 5, to Senate Commerce and Human Resources for action.</w:t>
      </w:r>
    </w:p>
    <w:p w:rsidR="00C43128" w:rsidRPr="00C43128" w:rsidRDefault="00C43128" w:rsidP="00C43128">
      <w:pPr>
        <w:shd w:val="clear" w:color="auto" w:fill="FFFFFF"/>
        <w:rPr>
          <w:rFonts w:ascii="Verdana" w:eastAsia="Times New Roman" w:hAnsi="Verdana" w:cs="Times New Roman"/>
          <w:color w:val="000000"/>
          <w:sz w:val="20"/>
          <w:szCs w:val="20"/>
        </w:rPr>
      </w:pPr>
    </w:p>
    <w:p w:rsidR="00C43128" w:rsidRPr="00C43128" w:rsidRDefault="00C43128" w:rsidP="00C43128">
      <w:pPr>
        <w:shd w:val="clear" w:color="auto" w:fill="FFFFFF"/>
        <w:rPr>
          <w:rFonts w:ascii="Verdana" w:eastAsia="Times New Roman" w:hAnsi="Verdana" w:cs="Times New Roman"/>
          <w:color w:val="000000"/>
          <w:sz w:val="20"/>
          <w:szCs w:val="20"/>
        </w:rPr>
      </w:pPr>
      <w:hyperlink r:id="rId54" w:tgtFrame="_blank" w:history="1">
        <w:r w:rsidRPr="00C43128">
          <w:rPr>
            <w:rFonts w:ascii="Verdana" w:eastAsia="Times New Roman" w:hAnsi="Verdana" w:cs="Times New Roman"/>
            <w:b/>
            <w:bCs/>
            <w:color w:val="1155CC"/>
            <w:sz w:val="20"/>
            <w:szCs w:val="20"/>
            <w:u w:val="single"/>
          </w:rPr>
          <w:t>H351</w:t>
        </w:r>
      </w:hyperlink>
      <w:r w:rsidRPr="00C43128">
        <w:rPr>
          <w:rFonts w:ascii="Verdana" w:eastAsia="Times New Roman" w:hAnsi="Verdana" w:cs="Times New Roman"/>
          <w:b/>
          <w:bCs/>
          <w:color w:val="202020"/>
          <w:sz w:val="20"/>
          <w:szCs w:val="20"/>
        </w:rPr>
        <w:t>:  Medicaid Reimbursements, </w:t>
      </w:r>
      <w:r w:rsidRPr="00C43128">
        <w:rPr>
          <w:rFonts w:ascii="Verdana" w:eastAsia="Times New Roman" w:hAnsi="Verdana" w:cs="Times New Roman"/>
          <w:color w:val="202020"/>
          <w:sz w:val="20"/>
          <w:szCs w:val="20"/>
        </w:rPr>
        <w:t>by Dept of Health and Welfare</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 xml:space="preserve">Reduces net reimbursements to hospitals and nursing facilities in 2020 and 2021 to help achieve the general Medicaid general fund needs of a 1% overall reduction in FY 2020 and a 2% reduction in FY 2021.  (This in response to Governor Little’s edict to all state agencies </w:t>
      </w:r>
      <w:r w:rsidRPr="00C43128">
        <w:rPr>
          <w:rFonts w:ascii="Verdana" w:eastAsia="Times New Roman" w:hAnsi="Verdana" w:cs="Times New Roman"/>
          <w:color w:val="202020"/>
          <w:sz w:val="20"/>
          <w:szCs w:val="20"/>
        </w:rPr>
        <w:lastRenderedPageBreak/>
        <w:t>for such reductions over the next two years).  Directs the Department to work collaboratively with hospitals and nursing facilities to update reimbursement methods.  Will facilitate a movement away from cost-based Medicaid payments to value-based.</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i/>
          <w:iCs/>
          <w:color w:val="202020"/>
          <w:sz w:val="20"/>
          <w:szCs w:val="20"/>
        </w:rPr>
        <w:t>Status: Passed Senate Health and Welfare on Feb 12, now to full Senate for action.  Passed full House 44-24 on Feb 5.</w:t>
      </w:r>
    </w:p>
    <w:p w:rsidR="00C43128" w:rsidRPr="00C43128" w:rsidRDefault="00C43128" w:rsidP="00C43128">
      <w:pPr>
        <w:shd w:val="clear" w:color="auto" w:fill="FFFFFF"/>
        <w:rPr>
          <w:rFonts w:ascii="Verdana" w:eastAsia="Times New Roman" w:hAnsi="Verdana" w:cs="Times New Roman"/>
          <w:color w:val="000000"/>
          <w:sz w:val="20"/>
          <w:szCs w:val="20"/>
        </w:rPr>
      </w:pP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As always, we will continue to track activity of interest to the Academy of Family Physicians in the Legislature.  We stand ready to answer any questions you may have.</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 </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Thanks,</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Ken Burgess, Partner</w:t>
      </w:r>
    </w:p>
    <w:p w:rsidR="00C43128" w:rsidRPr="00C43128" w:rsidRDefault="00C43128" w:rsidP="00C43128">
      <w:pPr>
        <w:shd w:val="clear" w:color="auto" w:fill="FFFFFF"/>
        <w:rPr>
          <w:rFonts w:ascii="Verdana" w:eastAsia="Times New Roman" w:hAnsi="Verdana" w:cs="Times New Roman"/>
          <w:color w:val="000000"/>
          <w:sz w:val="20"/>
          <w:szCs w:val="20"/>
        </w:rPr>
      </w:pPr>
      <w:r w:rsidRPr="00C43128">
        <w:rPr>
          <w:rFonts w:ascii="Verdana" w:eastAsia="Times New Roman" w:hAnsi="Verdana" w:cs="Times New Roman"/>
          <w:color w:val="202020"/>
          <w:sz w:val="20"/>
          <w:szCs w:val="20"/>
        </w:rPr>
        <w:t>Veritas Advisors, LLP</w:t>
      </w:r>
    </w:p>
    <w:p w:rsidR="00BD024F" w:rsidRDefault="00C43128"/>
    <w:sectPr w:rsidR="00BD0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128"/>
    <w:rsid w:val="00194C30"/>
    <w:rsid w:val="00623798"/>
    <w:rsid w:val="00A711C4"/>
    <w:rsid w:val="00A943DA"/>
    <w:rsid w:val="00C43128"/>
    <w:rsid w:val="00D76A51"/>
    <w:rsid w:val="00FA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F8F75-42E1-4F4C-B349-74DAE6FD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3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494011">
      <w:bodyDiv w:val="1"/>
      <w:marLeft w:val="0"/>
      <w:marRight w:val="0"/>
      <w:marTop w:val="0"/>
      <w:marBottom w:val="0"/>
      <w:divBdr>
        <w:top w:val="none" w:sz="0" w:space="0" w:color="auto"/>
        <w:left w:val="none" w:sz="0" w:space="0" w:color="auto"/>
        <w:bottom w:val="none" w:sz="0" w:space="0" w:color="auto"/>
        <w:right w:val="none" w:sz="0" w:space="0" w:color="auto"/>
      </w:divBdr>
      <w:divsChild>
        <w:div w:id="1452627172">
          <w:marLeft w:val="0"/>
          <w:marRight w:val="0"/>
          <w:marTop w:val="0"/>
          <w:marBottom w:val="0"/>
          <w:divBdr>
            <w:top w:val="none" w:sz="0" w:space="0" w:color="auto"/>
            <w:left w:val="none" w:sz="0" w:space="0" w:color="auto"/>
            <w:bottom w:val="none" w:sz="0" w:space="0" w:color="auto"/>
            <w:right w:val="none" w:sz="0" w:space="0" w:color="auto"/>
          </w:divBdr>
        </w:div>
        <w:div w:id="1098987746">
          <w:marLeft w:val="0"/>
          <w:marRight w:val="0"/>
          <w:marTop w:val="0"/>
          <w:marBottom w:val="0"/>
          <w:divBdr>
            <w:top w:val="none" w:sz="0" w:space="0" w:color="auto"/>
            <w:left w:val="none" w:sz="0" w:space="0" w:color="auto"/>
            <w:bottom w:val="none" w:sz="0" w:space="0" w:color="auto"/>
            <w:right w:val="none" w:sz="0" w:space="0" w:color="auto"/>
          </w:divBdr>
        </w:div>
        <w:div w:id="1309093997">
          <w:marLeft w:val="0"/>
          <w:marRight w:val="0"/>
          <w:marTop w:val="0"/>
          <w:marBottom w:val="0"/>
          <w:divBdr>
            <w:top w:val="none" w:sz="0" w:space="0" w:color="auto"/>
            <w:left w:val="none" w:sz="0" w:space="0" w:color="auto"/>
            <w:bottom w:val="none" w:sz="0" w:space="0" w:color="auto"/>
            <w:right w:val="none" w:sz="0" w:space="0" w:color="auto"/>
          </w:divBdr>
        </w:div>
        <w:div w:id="1378313235">
          <w:marLeft w:val="0"/>
          <w:marRight w:val="0"/>
          <w:marTop w:val="0"/>
          <w:marBottom w:val="0"/>
          <w:divBdr>
            <w:top w:val="none" w:sz="0" w:space="0" w:color="auto"/>
            <w:left w:val="none" w:sz="0" w:space="0" w:color="auto"/>
            <w:bottom w:val="none" w:sz="0" w:space="0" w:color="auto"/>
            <w:right w:val="none" w:sz="0" w:space="0" w:color="auto"/>
          </w:divBdr>
        </w:div>
        <w:div w:id="1389457772">
          <w:marLeft w:val="0"/>
          <w:marRight w:val="0"/>
          <w:marTop w:val="0"/>
          <w:marBottom w:val="0"/>
          <w:divBdr>
            <w:top w:val="none" w:sz="0" w:space="0" w:color="auto"/>
            <w:left w:val="none" w:sz="0" w:space="0" w:color="auto"/>
            <w:bottom w:val="none" w:sz="0" w:space="0" w:color="auto"/>
            <w:right w:val="none" w:sz="0" w:space="0" w:color="auto"/>
          </w:divBdr>
        </w:div>
        <w:div w:id="1458179345">
          <w:marLeft w:val="0"/>
          <w:marRight w:val="0"/>
          <w:marTop w:val="0"/>
          <w:marBottom w:val="0"/>
          <w:divBdr>
            <w:top w:val="none" w:sz="0" w:space="0" w:color="auto"/>
            <w:left w:val="none" w:sz="0" w:space="0" w:color="auto"/>
            <w:bottom w:val="none" w:sz="0" w:space="0" w:color="auto"/>
            <w:right w:val="none" w:sz="0" w:space="0" w:color="auto"/>
          </w:divBdr>
        </w:div>
        <w:div w:id="1458447990">
          <w:marLeft w:val="0"/>
          <w:marRight w:val="0"/>
          <w:marTop w:val="0"/>
          <w:marBottom w:val="0"/>
          <w:divBdr>
            <w:top w:val="none" w:sz="0" w:space="0" w:color="auto"/>
            <w:left w:val="none" w:sz="0" w:space="0" w:color="auto"/>
            <w:bottom w:val="none" w:sz="0" w:space="0" w:color="auto"/>
            <w:right w:val="none" w:sz="0" w:space="0" w:color="auto"/>
          </w:divBdr>
        </w:div>
        <w:div w:id="262495069">
          <w:marLeft w:val="0"/>
          <w:marRight w:val="0"/>
          <w:marTop w:val="0"/>
          <w:marBottom w:val="0"/>
          <w:divBdr>
            <w:top w:val="none" w:sz="0" w:space="0" w:color="auto"/>
            <w:left w:val="none" w:sz="0" w:space="0" w:color="auto"/>
            <w:bottom w:val="none" w:sz="0" w:space="0" w:color="auto"/>
            <w:right w:val="none" w:sz="0" w:space="0" w:color="auto"/>
          </w:divBdr>
        </w:div>
        <w:div w:id="449133875">
          <w:marLeft w:val="0"/>
          <w:marRight w:val="0"/>
          <w:marTop w:val="0"/>
          <w:marBottom w:val="0"/>
          <w:divBdr>
            <w:top w:val="none" w:sz="0" w:space="0" w:color="auto"/>
            <w:left w:val="none" w:sz="0" w:space="0" w:color="auto"/>
            <w:bottom w:val="none" w:sz="0" w:space="0" w:color="auto"/>
            <w:right w:val="none" w:sz="0" w:space="0" w:color="auto"/>
          </w:divBdr>
        </w:div>
        <w:div w:id="1470854351">
          <w:marLeft w:val="0"/>
          <w:marRight w:val="0"/>
          <w:marTop w:val="0"/>
          <w:marBottom w:val="0"/>
          <w:divBdr>
            <w:top w:val="none" w:sz="0" w:space="0" w:color="auto"/>
            <w:left w:val="none" w:sz="0" w:space="0" w:color="auto"/>
            <w:bottom w:val="none" w:sz="0" w:space="0" w:color="auto"/>
            <w:right w:val="none" w:sz="0" w:space="0" w:color="auto"/>
          </w:divBdr>
        </w:div>
        <w:div w:id="1269318265">
          <w:marLeft w:val="0"/>
          <w:marRight w:val="0"/>
          <w:marTop w:val="0"/>
          <w:marBottom w:val="0"/>
          <w:divBdr>
            <w:top w:val="none" w:sz="0" w:space="0" w:color="auto"/>
            <w:left w:val="none" w:sz="0" w:space="0" w:color="auto"/>
            <w:bottom w:val="none" w:sz="0" w:space="0" w:color="auto"/>
            <w:right w:val="none" w:sz="0" w:space="0" w:color="auto"/>
          </w:divBdr>
        </w:div>
        <w:div w:id="1134370801">
          <w:marLeft w:val="0"/>
          <w:marRight w:val="0"/>
          <w:marTop w:val="0"/>
          <w:marBottom w:val="0"/>
          <w:divBdr>
            <w:top w:val="none" w:sz="0" w:space="0" w:color="auto"/>
            <w:left w:val="none" w:sz="0" w:space="0" w:color="auto"/>
            <w:bottom w:val="none" w:sz="0" w:space="0" w:color="auto"/>
            <w:right w:val="none" w:sz="0" w:space="0" w:color="auto"/>
          </w:divBdr>
        </w:div>
        <w:div w:id="1882400076">
          <w:marLeft w:val="0"/>
          <w:marRight w:val="0"/>
          <w:marTop w:val="0"/>
          <w:marBottom w:val="0"/>
          <w:divBdr>
            <w:top w:val="none" w:sz="0" w:space="0" w:color="auto"/>
            <w:left w:val="none" w:sz="0" w:space="0" w:color="auto"/>
            <w:bottom w:val="none" w:sz="0" w:space="0" w:color="auto"/>
            <w:right w:val="none" w:sz="0" w:space="0" w:color="auto"/>
          </w:divBdr>
        </w:div>
        <w:div w:id="1713268589">
          <w:marLeft w:val="0"/>
          <w:marRight w:val="0"/>
          <w:marTop w:val="0"/>
          <w:marBottom w:val="0"/>
          <w:divBdr>
            <w:top w:val="none" w:sz="0" w:space="0" w:color="auto"/>
            <w:left w:val="none" w:sz="0" w:space="0" w:color="auto"/>
            <w:bottom w:val="none" w:sz="0" w:space="0" w:color="auto"/>
            <w:right w:val="none" w:sz="0" w:space="0" w:color="auto"/>
          </w:divBdr>
        </w:div>
        <w:div w:id="1771507310">
          <w:marLeft w:val="0"/>
          <w:marRight w:val="0"/>
          <w:marTop w:val="0"/>
          <w:marBottom w:val="0"/>
          <w:divBdr>
            <w:top w:val="none" w:sz="0" w:space="0" w:color="auto"/>
            <w:left w:val="none" w:sz="0" w:space="0" w:color="auto"/>
            <w:bottom w:val="none" w:sz="0" w:space="0" w:color="auto"/>
            <w:right w:val="none" w:sz="0" w:space="0" w:color="auto"/>
          </w:divBdr>
        </w:div>
        <w:div w:id="264461352">
          <w:marLeft w:val="0"/>
          <w:marRight w:val="0"/>
          <w:marTop w:val="0"/>
          <w:marBottom w:val="0"/>
          <w:divBdr>
            <w:top w:val="none" w:sz="0" w:space="0" w:color="auto"/>
            <w:left w:val="none" w:sz="0" w:space="0" w:color="auto"/>
            <w:bottom w:val="none" w:sz="0" w:space="0" w:color="auto"/>
            <w:right w:val="none" w:sz="0" w:space="0" w:color="auto"/>
          </w:divBdr>
        </w:div>
        <w:div w:id="356855421">
          <w:marLeft w:val="0"/>
          <w:marRight w:val="0"/>
          <w:marTop w:val="0"/>
          <w:marBottom w:val="0"/>
          <w:divBdr>
            <w:top w:val="none" w:sz="0" w:space="0" w:color="auto"/>
            <w:left w:val="none" w:sz="0" w:space="0" w:color="auto"/>
            <w:bottom w:val="none" w:sz="0" w:space="0" w:color="auto"/>
            <w:right w:val="none" w:sz="0" w:space="0" w:color="auto"/>
          </w:divBdr>
        </w:div>
        <w:div w:id="231083659">
          <w:marLeft w:val="0"/>
          <w:marRight w:val="0"/>
          <w:marTop w:val="0"/>
          <w:marBottom w:val="0"/>
          <w:divBdr>
            <w:top w:val="none" w:sz="0" w:space="0" w:color="auto"/>
            <w:left w:val="none" w:sz="0" w:space="0" w:color="auto"/>
            <w:bottom w:val="none" w:sz="0" w:space="0" w:color="auto"/>
            <w:right w:val="none" w:sz="0" w:space="0" w:color="auto"/>
          </w:divBdr>
        </w:div>
        <w:div w:id="108014618">
          <w:marLeft w:val="0"/>
          <w:marRight w:val="0"/>
          <w:marTop w:val="0"/>
          <w:marBottom w:val="0"/>
          <w:divBdr>
            <w:top w:val="none" w:sz="0" w:space="0" w:color="auto"/>
            <w:left w:val="none" w:sz="0" w:space="0" w:color="auto"/>
            <w:bottom w:val="none" w:sz="0" w:space="0" w:color="auto"/>
            <w:right w:val="none" w:sz="0" w:space="0" w:color="auto"/>
          </w:divBdr>
        </w:div>
        <w:div w:id="1863283830">
          <w:marLeft w:val="0"/>
          <w:marRight w:val="0"/>
          <w:marTop w:val="0"/>
          <w:marBottom w:val="0"/>
          <w:divBdr>
            <w:top w:val="none" w:sz="0" w:space="0" w:color="auto"/>
            <w:left w:val="none" w:sz="0" w:space="0" w:color="auto"/>
            <w:bottom w:val="none" w:sz="0" w:space="0" w:color="auto"/>
            <w:right w:val="none" w:sz="0" w:space="0" w:color="auto"/>
          </w:divBdr>
        </w:div>
        <w:div w:id="2065523795">
          <w:marLeft w:val="0"/>
          <w:marRight w:val="0"/>
          <w:marTop w:val="0"/>
          <w:marBottom w:val="0"/>
          <w:divBdr>
            <w:top w:val="none" w:sz="0" w:space="0" w:color="auto"/>
            <w:left w:val="none" w:sz="0" w:space="0" w:color="auto"/>
            <w:bottom w:val="none" w:sz="0" w:space="0" w:color="auto"/>
            <w:right w:val="none" w:sz="0" w:space="0" w:color="auto"/>
          </w:divBdr>
        </w:div>
        <w:div w:id="1753812490">
          <w:marLeft w:val="0"/>
          <w:marRight w:val="0"/>
          <w:marTop w:val="0"/>
          <w:marBottom w:val="0"/>
          <w:divBdr>
            <w:top w:val="none" w:sz="0" w:space="0" w:color="auto"/>
            <w:left w:val="none" w:sz="0" w:space="0" w:color="auto"/>
            <w:bottom w:val="none" w:sz="0" w:space="0" w:color="auto"/>
            <w:right w:val="none" w:sz="0" w:space="0" w:color="auto"/>
          </w:divBdr>
        </w:div>
        <w:div w:id="575818430">
          <w:marLeft w:val="0"/>
          <w:marRight w:val="0"/>
          <w:marTop w:val="0"/>
          <w:marBottom w:val="0"/>
          <w:divBdr>
            <w:top w:val="none" w:sz="0" w:space="0" w:color="auto"/>
            <w:left w:val="none" w:sz="0" w:space="0" w:color="auto"/>
            <w:bottom w:val="none" w:sz="0" w:space="0" w:color="auto"/>
            <w:right w:val="none" w:sz="0" w:space="0" w:color="auto"/>
          </w:divBdr>
        </w:div>
        <w:div w:id="34352770">
          <w:marLeft w:val="0"/>
          <w:marRight w:val="0"/>
          <w:marTop w:val="0"/>
          <w:marBottom w:val="0"/>
          <w:divBdr>
            <w:top w:val="none" w:sz="0" w:space="0" w:color="auto"/>
            <w:left w:val="none" w:sz="0" w:space="0" w:color="auto"/>
            <w:bottom w:val="none" w:sz="0" w:space="0" w:color="auto"/>
            <w:right w:val="none" w:sz="0" w:space="0" w:color="auto"/>
          </w:divBdr>
        </w:div>
        <w:div w:id="1503618402">
          <w:marLeft w:val="0"/>
          <w:marRight w:val="0"/>
          <w:marTop w:val="0"/>
          <w:marBottom w:val="0"/>
          <w:divBdr>
            <w:top w:val="none" w:sz="0" w:space="0" w:color="auto"/>
            <w:left w:val="none" w:sz="0" w:space="0" w:color="auto"/>
            <w:bottom w:val="none" w:sz="0" w:space="0" w:color="auto"/>
            <w:right w:val="none" w:sz="0" w:space="0" w:color="auto"/>
          </w:divBdr>
        </w:div>
        <w:div w:id="211767399">
          <w:marLeft w:val="0"/>
          <w:marRight w:val="0"/>
          <w:marTop w:val="0"/>
          <w:marBottom w:val="0"/>
          <w:divBdr>
            <w:top w:val="none" w:sz="0" w:space="0" w:color="auto"/>
            <w:left w:val="none" w:sz="0" w:space="0" w:color="auto"/>
            <w:bottom w:val="none" w:sz="0" w:space="0" w:color="auto"/>
            <w:right w:val="none" w:sz="0" w:space="0" w:color="auto"/>
          </w:divBdr>
        </w:div>
        <w:div w:id="291400834">
          <w:marLeft w:val="0"/>
          <w:marRight w:val="0"/>
          <w:marTop w:val="0"/>
          <w:marBottom w:val="0"/>
          <w:divBdr>
            <w:top w:val="none" w:sz="0" w:space="0" w:color="auto"/>
            <w:left w:val="none" w:sz="0" w:space="0" w:color="auto"/>
            <w:bottom w:val="none" w:sz="0" w:space="0" w:color="auto"/>
            <w:right w:val="none" w:sz="0" w:space="0" w:color="auto"/>
          </w:divBdr>
        </w:div>
        <w:div w:id="1646204643">
          <w:marLeft w:val="0"/>
          <w:marRight w:val="0"/>
          <w:marTop w:val="0"/>
          <w:marBottom w:val="0"/>
          <w:divBdr>
            <w:top w:val="none" w:sz="0" w:space="0" w:color="auto"/>
            <w:left w:val="none" w:sz="0" w:space="0" w:color="auto"/>
            <w:bottom w:val="none" w:sz="0" w:space="0" w:color="auto"/>
            <w:right w:val="none" w:sz="0" w:space="0" w:color="auto"/>
          </w:divBdr>
        </w:div>
        <w:div w:id="415514220">
          <w:marLeft w:val="0"/>
          <w:marRight w:val="0"/>
          <w:marTop w:val="0"/>
          <w:marBottom w:val="0"/>
          <w:divBdr>
            <w:top w:val="none" w:sz="0" w:space="0" w:color="auto"/>
            <w:left w:val="none" w:sz="0" w:space="0" w:color="auto"/>
            <w:bottom w:val="none" w:sz="0" w:space="0" w:color="auto"/>
            <w:right w:val="none" w:sz="0" w:space="0" w:color="auto"/>
          </w:divBdr>
        </w:div>
        <w:div w:id="1347368686">
          <w:marLeft w:val="0"/>
          <w:marRight w:val="0"/>
          <w:marTop w:val="0"/>
          <w:marBottom w:val="0"/>
          <w:divBdr>
            <w:top w:val="none" w:sz="0" w:space="0" w:color="auto"/>
            <w:left w:val="none" w:sz="0" w:space="0" w:color="auto"/>
            <w:bottom w:val="none" w:sz="0" w:space="0" w:color="auto"/>
            <w:right w:val="none" w:sz="0" w:space="0" w:color="auto"/>
          </w:divBdr>
        </w:div>
        <w:div w:id="1501699980">
          <w:marLeft w:val="0"/>
          <w:marRight w:val="0"/>
          <w:marTop w:val="0"/>
          <w:marBottom w:val="0"/>
          <w:divBdr>
            <w:top w:val="none" w:sz="0" w:space="0" w:color="auto"/>
            <w:left w:val="none" w:sz="0" w:space="0" w:color="auto"/>
            <w:bottom w:val="none" w:sz="0" w:space="0" w:color="auto"/>
            <w:right w:val="none" w:sz="0" w:space="0" w:color="auto"/>
          </w:divBdr>
        </w:div>
        <w:div w:id="1594706936">
          <w:marLeft w:val="0"/>
          <w:marRight w:val="0"/>
          <w:marTop w:val="0"/>
          <w:marBottom w:val="0"/>
          <w:divBdr>
            <w:top w:val="none" w:sz="0" w:space="0" w:color="auto"/>
            <w:left w:val="none" w:sz="0" w:space="0" w:color="auto"/>
            <w:bottom w:val="none" w:sz="0" w:space="0" w:color="auto"/>
            <w:right w:val="none" w:sz="0" w:space="0" w:color="auto"/>
          </w:divBdr>
        </w:div>
        <w:div w:id="108161296">
          <w:marLeft w:val="0"/>
          <w:marRight w:val="0"/>
          <w:marTop w:val="0"/>
          <w:marBottom w:val="0"/>
          <w:divBdr>
            <w:top w:val="none" w:sz="0" w:space="0" w:color="auto"/>
            <w:left w:val="none" w:sz="0" w:space="0" w:color="auto"/>
            <w:bottom w:val="none" w:sz="0" w:space="0" w:color="auto"/>
            <w:right w:val="none" w:sz="0" w:space="0" w:color="auto"/>
          </w:divBdr>
        </w:div>
        <w:div w:id="1053387491">
          <w:marLeft w:val="0"/>
          <w:marRight w:val="0"/>
          <w:marTop w:val="0"/>
          <w:marBottom w:val="0"/>
          <w:divBdr>
            <w:top w:val="none" w:sz="0" w:space="0" w:color="auto"/>
            <w:left w:val="none" w:sz="0" w:space="0" w:color="auto"/>
            <w:bottom w:val="none" w:sz="0" w:space="0" w:color="auto"/>
            <w:right w:val="none" w:sz="0" w:space="0" w:color="auto"/>
          </w:divBdr>
        </w:div>
        <w:div w:id="1020083281">
          <w:marLeft w:val="0"/>
          <w:marRight w:val="0"/>
          <w:marTop w:val="0"/>
          <w:marBottom w:val="0"/>
          <w:divBdr>
            <w:top w:val="none" w:sz="0" w:space="0" w:color="auto"/>
            <w:left w:val="none" w:sz="0" w:space="0" w:color="auto"/>
            <w:bottom w:val="none" w:sz="0" w:space="0" w:color="auto"/>
            <w:right w:val="none" w:sz="0" w:space="0" w:color="auto"/>
          </w:divBdr>
        </w:div>
        <w:div w:id="89326550">
          <w:marLeft w:val="0"/>
          <w:marRight w:val="0"/>
          <w:marTop w:val="0"/>
          <w:marBottom w:val="0"/>
          <w:divBdr>
            <w:top w:val="none" w:sz="0" w:space="0" w:color="auto"/>
            <w:left w:val="none" w:sz="0" w:space="0" w:color="auto"/>
            <w:bottom w:val="none" w:sz="0" w:space="0" w:color="auto"/>
            <w:right w:val="none" w:sz="0" w:space="0" w:color="auto"/>
          </w:divBdr>
        </w:div>
        <w:div w:id="843010287">
          <w:marLeft w:val="0"/>
          <w:marRight w:val="0"/>
          <w:marTop w:val="0"/>
          <w:marBottom w:val="0"/>
          <w:divBdr>
            <w:top w:val="none" w:sz="0" w:space="0" w:color="auto"/>
            <w:left w:val="none" w:sz="0" w:space="0" w:color="auto"/>
            <w:bottom w:val="none" w:sz="0" w:space="0" w:color="auto"/>
            <w:right w:val="none" w:sz="0" w:space="0" w:color="auto"/>
          </w:divBdr>
        </w:div>
        <w:div w:id="216668917">
          <w:marLeft w:val="0"/>
          <w:marRight w:val="0"/>
          <w:marTop w:val="0"/>
          <w:marBottom w:val="0"/>
          <w:divBdr>
            <w:top w:val="none" w:sz="0" w:space="0" w:color="auto"/>
            <w:left w:val="none" w:sz="0" w:space="0" w:color="auto"/>
            <w:bottom w:val="none" w:sz="0" w:space="0" w:color="auto"/>
            <w:right w:val="none" w:sz="0" w:space="0" w:color="auto"/>
          </w:divBdr>
        </w:div>
        <w:div w:id="881788838">
          <w:marLeft w:val="0"/>
          <w:marRight w:val="0"/>
          <w:marTop w:val="0"/>
          <w:marBottom w:val="0"/>
          <w:divBdr>
            <w:top w:val="none" w:sz="0" w:space="0" w:color="auto"/>
            <w:left w:val="none" w:sz="0" w:space="0" w:color="auto"/>
            <w:bottom w:val="none" w:sz="0" w:space="0" w:color="auto"/>
            <w:right w:val="none" w:sz="0" w:space="0" w:color="auto"/>
          </w:divBdr>
        </w:div>
        <w:div w:id="2133284686">
          <w:marLeft w:val="0"/>
          <w:marRight w:val="0"/>
          <w:marTop w:val="0"/>
          <w:marBottom w:val="0"/>
          <w:divBdr>
            <w:top w:val="none" w:sz="0" w:space="0" w:color="auto"/>
            <w:left w:val="none" w:sz="0" w:space="0" w:color="auto"/>
            <w:bottom w:val="none" w:sz="0" w:space="0" w:color="auto"/>
            <w:right w:val="none" w:sz="0" w:space="0" w:color="auto"/>
          </w:divBdr>
        </w:div>
        <w:div w:id="2068410329">
          <w:marLeft w:val="0"/>
          <w:marRight w:val="0"/>
          <w:marTop w:val="0"/>
          <w:marBottom w:val="0"/>
          <w:divBdr>
            <w:top w:val="none" w:sz="0" w:space="0" w:color="auto"/>
            <w:left w:val="none" w:sz="0" w:space="0" w:color="auto"/>
            <w:bottom w:val="none" w:sz="0" w:space="0" w:color="auto"/>
            <w:right w:val="none" w:sz="0" w:space="0" w:color="auto"/>
          </w:divBdr>
        </w:div>
        <w:div w:id="1857187989">
          <w:marLeft w:val="0"/>
          <w:marRight w:val="0"/>
          <w:marTop w:val="0"/>
          <w:marBottom w:val="0"/>
          <w:divBdr>
            <w:top w:val="none" w:sz="0" w:space="0" w:color="auto"/>
            <w:left w:val="none" w:sz="0" w:space="0" w:color="auto"/>
            <w:bottom w:val="none" w:sz="0" w:space="0" w:color="auto"/>
            <w:right w:val="none" w:sz="0" w:space="0" w:color="auto"/>
          </w:divBdr>
        </w:div>
        <w:div w:id="582029370">
          <w:marLeft w:val="0"/>
          <w:marRight w:val="0"/>
          <w:marTop w:val="0"/>
          <w:marBottom w:val="0"/>
          <w:divBdr>
            <w:top w:val="none" w:sz="0" w:space="0" w:color="auto"/>
            <w:left w:val="none" w:sz="0" w:space="0" w:color="auto"/>
            <w:bottom w:val="none" w:sz="0" w:space="0" w:color="auto"/>
            <w:right w:val="none" w:sz="0" w:space="0" w:color="auto"/>
          </w:divBdr>
        </w:div>
        <w:div w:id="152724032">
          <w:marLeft w:val="0"/>
          <w:marRight w:val="0"/>
          <w:marTop w:val="0"/>
          <w:marBottom w:val="0"/>
          <w:divBdr>
            <w:top w:val="none" w:sz="0" w:space="0" w:color="auto"/>
            <w:left w:val="none" w:sz="0" w:space="0" w:color="auto"/>
            <w:bottom w:val="none" w:sz="0" w:space="0" w:color="auto"/>
            <w:right w:val="none" w:sz="0" w:space="0" w:color="auto"/>
          </w:divBdr>
        </w:div>
        <w:div w:id="1161308303">
          <w:marLeft w:val="0"/>
          <w:marRight w:val="0"/>
          <w:marTop w:val="0"/>
          <w:marBottom w:val="0"/>
          <w:divBdr>
            <w:top w:val="none" w:sz="0" w:space="0" w:color="auto"/>
            <w:left w:val="none" w:sz="0" w:space="0" w:color="auto"/>
            <w:bottom w:val="none" w:sz="0" w:space="0" w:color="auto"/>
            <w:right w:val="none" w:sz="0" w:space="0" w:color="auto"/>
          </w:divBdr>
        </w:div>
        <w:div w:id="368995872">
          <w:marLeft w:val="0"/>
          <w:marRight w:val="0"/>
          <w:marTop w:val="0"/>
          <w:marBottom w:val="0"/>
          <w:divBdr>
            <w:top w:val="none" w:sz="0" w:space="0" w:color="auto"/>
            <w:left w:val="none" w:sz="0" w:space="0" w:color="auto"/>
            <w:bottom w:val="none" w:sz="0" w:space="0" w:color="auto"/>
            <w:right w:val="none" w:sz="0" w:space="0" w:color="auto"/>
          </w:divBdr>
        </w:div>
        <w:div w:id="1809083119">
          <w:marLeft w:val="0"/>
          <w:marRight w:val="0"/>
          <w:marTop w:val="0"/>
          <w:marBottom w:val="0"/>
          <w:divBdr>
            <w:top w:val="none" w:sz="0" w:space="0" w:color="auto"/>
            <w:left w:val="none" w:sz="0" w:space="0" w:color="auto"/>
            <w:bottom w:val="none" w:sz="0" w:space="0" w:color="auto"/>
            <w:right w:val="none" w:sz="0" w:space="0" w:color="auto"/>
          </w:divBdr>
        </w:div>
        <w:div w:id="2086872226">
          <w:marLeft w:val="0"/>
          <w:marRight w:val="0"/>
          <w:marTop w:val="0"/>
          <w:marBottom w:val="0"/>
          <w:divBdr>
            <w:top w:val="none" w:sz="0" w:space="0" w:color="auto"/>
            <w:left w:val="none" w:sz="0" w:space="0" w:color="auto"/>
            <w:bottom w:val="none" w:sz="0" w:space="0" w:color="auto"/>
            <w:right w:val="none" w:sz="0" w:space="0" w:color="auto"/>
          </w:divBdr>
        </w:div>
        <w:div w:id="2144149917">
          <w:marLeft w:val="0"/>
          <w:marRight w:val="0"/>
          <w:marTop w:val="0"/>
          <w:marBottom w:val="0"/>
          <w:divBdr>
            <w:top w:val="none" w:sz="0" w:space="0" w:color="auto"/>
            <w:left w:val="none" w:sz="0" w:space="0" w:color="auto"/>
            <w:bottom w:val="none" w:sz="0" w:space="0" w:color="auto"/>
            <w:right w:val="none" w:sz="0" w:space="0" w:color="auto"/>
          </w:divBdr>
        </w:div>
        <w:div w:id="201132406">
          <w:marLeft w:val="0"/>
          <w:marRight w:val="0"/>
          <w:marTop w:val="0"/>
          <w:marBottom w:val="0"/>
          <w:divBdr>
            <w:top w:val="none" w:sz="0" w:space="0" w:color="auto"/>
            <w:left w:val="none" w:sz="0" w:space="0" w:color="auto"/>
            <w:bottom w:val="none" w:sz="0" w:space="0" w:color="auto"/>
            <w:right w:val="none" w:sz="0" w:space="0" w:color="auto"/>
          </w:divBdr>
        </w:div>
        <w:div w:id="93596502">
          <w:marLeft w:val="0"/>
          <w:marRight w:val="0"/>
          <w:marTop w:val="0"/>
          <w:marBottom w:val="0"/>
          <w:divBdr>
            <w:top w:val="none" w:sz="0" w:space="0" w:color="auto"/>
            <w:left w:val="none" w:sz="0" w:space="0" w:color="auto"/>
            <w:bottom w:val="none" w:sz="0" w:space="0" w:color="auto"/>
            <w:right w:val="none" w:sz="0" w:space="0" w:color="auto"/>
          </w:divBdr>
        </w:div>
        <w:div w:id="124280249">
          <w:marLeft w:val="0"/>
          <w:marRight w:val="0"/>
          <w:marTop w:val="0"/>
          <w:marBottom w:val="0"/>
          <w:divBdr>
            <w:top w:val="none" w:sz="0" w:space="0" w:color="auto"/>
            <w:left w:val="none" w:sz="0" w:space="0" w:color="auto"/>
            <w:bottom w:val="none" w:sz="0" w:space="0" w:color="auto"/>
            <w:right w:val="none" w:sz="0" w:space="0" w:color="auto"/>
          </w:divBdr>
        </w:div>
        <w:div w:id="709569090">
          <w:marLeft w:val="0"/>
          <w:marRight w:val="0"/>
          <w:marTop w:val="0"/>
          <w:marBottom w:val="0"/>
          <w:divBdr>
            <w:top w:val="none" w:sz="0" w:space="0" w:color="auto"/>
            <w:left w:val="none" w:sz="0" w:space="0" w:color="auto"/>
            <w:bottom w:val="none" w:sz="0" w:space="0" w:color="auto"/>
            <w:right w:val="none" w:sz="0" w:space="0" w:color="auto"/>
          </w:divBdr>
        </w:div>
        <w:div w:id="768161536">
          <w:marLeft w:val="0"/>
          <w:marRight w:val="0"/>
          <w:marTop w:val="0"/>
          <w:marBottom w:val="0"/>
          <w:divBdr>
            <w:top w:val="none" w:sz="0" w:space="0" w:color="auto"/>
            <w:left w:val="none" w:sz="0" w:space="0" w:color="auto"/>
            <w:bottom w:val="none" w:sz="0" w:space="0" w:color="auto"/>
            <w:right w:val="none" w:sz="0" w:space="0" w:color="auto"/>
          </w:divBdr>
        </w:div>
        <w:div w:id="530344199">
          <w:marLeft w:val="0"/>
          <w:marRight w:val="0"/>
          <w:marTop w:val="0"/>
          <w:marBottom w:val="0"/>
          <w:divBdr>
            <w:top w:val="none" w:sz="0" w:space="0" w:color="auto"/>
            <w:left w:val="none" w:sz="0" w:space="0" w:color="auto"/>
            <w:bottom w:val="none" w:sz="0" w:space="0" w:color="auto"/>
            <w:right w:val="none" w:sz="0" w:space="0" w:color="auto"/>
          </w:divBdr>
        </w:div>
        <w:div w:id="1252163387">
          <w:marLeft w:val="0"/>
          <w:marRight w:val="0"/>
          <w:marTop w:val="0"/>
          <w:marBottom w:val="0"/>
          <w:divBdr>
            <w:top w:val="none" w:sz="0" w:space="0" w:color="auto"/>
            <w:left w:val="none" w:sz="0" w:space="0" w:color="auto"/>
            <w:bottom w:val="none" w:sz="0" w:space="0" w:color="auto"/>
            <w:right w:val="none" w:sz="0" w:space="0" w:color="auto"/>
          </w:divBdr>
        </w:div>
        <w:div w:id="935285591">
          <w:marLeft w:val="0"/>
          <w:marRight w:val="0"/>
          <w:marTop w:val="0"/>
          <w:marBottom w:val="0"/>
          <w:divBdr>
            <w:top w:val="none" w:sz="0" w:space="0" w:color="auto"/>
            <w:left w:val="none" w:sz="0" w:space="0" w:color="auto"/>
            <w:bottom w:val="none" w:sz="0" w:space="0" w:color="auto"/>
            <w:right w:val="none" w:sz="0" w:space="0" w:color="auto"/>
          </w:divBdr>
        </w:div>
        <w:div w:id="1148863765">
          <w:marLeft w:val="0"/>
          <w:marRight w:val="0"/>
          <w:marTop w:val="0"/>
          <w:marBottom w:val="0"/>
          <w:divBdr>
            <w:top w:val="none" w:sz="0" w:space="0" w:color="auto"/>
            <w:left w:val="none" w:sz="0" w:space="0" w:color="auto"/>
            <w:bottom w:val="none" w:sz="0" w:space="0" w:color="auto"/>
            <w:right w:val="none" w:sz="0" w:space="0" w:color="auto"/>
          </w:divBdr>
        </w:div>
        <w:div w:id="1570263257">
          <w:marLeft w:val="0"/>
          <w:marRight w:val="0"/>
          <w:marTop w:val="0"/>
          <w:marBottom w:val="0"/>
          <w:divBdr>
            <w:top w:val="none" w:sz="0" w:space="0" w:color="auto"/>
            <w:left w:val="none" w:sz="0" w:space="0" w:color="auto"/>
            <w:bottom w:val="none" w:sz="0" w:space="0" w:color="auto"/>
            <w:right w:val="none" w:sz="0" w:space="0" w:color="auto"/>
          </w:divBdr>
        </w:div>
        <w:div w:id="649796865">
          <w:marLeft w:val="0"/>
          <w:marRight w:val="0"/>
          <w:marTop w:val="0"/>
          <w:marBottom w:val="0"/>
          <w:divBdr>
            <w:top w:val="none" w:sz="0" w:space="0" w:color="auto"/>
            <w:left w:val="none" w:sz="0" w:space="0" w:color="auto"/>
            <w:bottom w:val="none" w:sz="0" w:space="0" w:color="auto"/>
            <w:right w:val="none" w:sz="0" w:space="0" w:color="auto"/>
          </w:divBdr>
        </w:div>
        <w:div w:id="878082926">
          <w:marLeft w:val="0"/>
          <w:marRight w:val="0"/>
          <w:marTop w:val="0"/>
          <w:marBottom w:val="0"/>
          <w:divBdr>
            <w:top w:val="none" w:sz="0" w:space="0" w:color="auto"/>
            <w:left w:val="none" w:sz="0" w:space="0" w:color="auto"/>
            <w:bottom w:val="none" w:sz="0" w:space="0" w:color="auto"/>
            <w:right w:val="none" w:sz="0" w:space="0" w:color="auto"/>
          </w:divBdr>
        </w:div>
        <w:div w:id="1452893883">
          <w:marLeft w:val="0"/>
          <w:marRight w:val="0"/>
          <w:marTop w:val="0"/>
          <w:marBottom w:val="0"/>
          <w:divBdr>
            <w:top w:val="none" w:sz="0" w:space="0" w:color="auto"/>
            <w:left w:val="none" w:sz="0" w:space="0" w:color="auto"/>
            <w:bottom w:val="none" w:sz="0" w:space="0" w:color="auto"/>
            <w:right w:val="none" w:sz="0" w:space="0" w:color="auto"/>
          </w:divBdr>
        </w:div>
        <w:div w:id="767428248">
          <w:marLeft w:val="0"/>
          <w:marRight w:val="0"/>
          <w:marTop w:val="0"/>
          <w:marBottom w:val="0"/>
          <w:divBdr>
            <w:top w:val="none" w:sz="0" w:space="0" w:color="auto"/>
            <w:left w:val="none" w:sz="0" w:space="0" w:color="auto"/>
            <w:bottom w:val="none" w:sz="0" w:space="0" w:color="auto"/>
            <w:right w:val="none" w:sz="0" w:space="0" w:color="auto"/>
          </w:divBdr>
        </w:div>
        <w:div w:id="2070423480">
          <w:marLeft w:val="0"/>
          <w:marRight w:val="0"/>
          <w:marTop w:val="0"/>
          <w:marBottom w:val="0"/>
          <w:divBdr>
            <w:top w:val="none" w:sz="0" w:space="0" w:color="auto"/>
            <w:left w:val="none" w:sz="0" w:space="0" w:color="auto"/>
            <w:bottom w:val="none" w:sz="0" w:space="0" w:color="auto"/>
            <w:right w:val="none" w:sz="0" w:space="0" w:color="auto"/>
          </w:divBdr>
        </w:div>
        <w:div w:id="1359164354">
          <w:marLeft w:val="0"/>
          <w:marRight w:val="0"/>
          <w:marTop w:val="0"/>
          <w:marBottom w:val="0"/>
          <w:divBdr>
            <w:top w:val="none" w:sz="0" w:space="0" w:color="auto"/>
            <w:left w:val="none" w:sz="0" w:space="0" w:color="auto"/>
            <w:bottom w:val="none" w:sz="0" w:space="0" w:color="auto"/>
            <w:right w:val="none" w:sz="0" w:space="0" w:color="auto"/>
          </w:divBdr>
        </w:div>
        <w:div w:id="639384143">
          <w:marLeft w:val="0"/>
          <w:marRight w:val="0"/>
          <w:marTop w:val="0"/>
          <w:marBottom w:val="0"/>
          <w:divBdr>
            <w:top w:val="none" w:sz="0" w:space="0" w:color="auto"/>
            <w:left w:val="none" w:sz="0" w:space="0" w:color="auto"/>
            <w:bottom w:val="none" w:sz="0" w:space="0" w:color="auto"/>
            <w:right w:val="none" w:sz="0" w:space="0" w:color="auto"/>
          </w:divBdr>
        </w:div>
        <w:div w:id="135612472">
          <w:marLeft w:val="0"/>
          <w:marRight w:val="0"/>
          <w:marTop w:val="0"/>
          <w:marBottom w:val="0"/>
          <w:divBdr>
            <w:top w:val="none" w:sz="0" w:space="0" w:color="auto"/>
            <w:left w:val="none" w:sz="0" w:space="0" w:color="auto"/>
            <w:bottom w:val="none" w:sz="0" w:space="0" w:color="auto"/>
            <w:right w:val="none" w:sz="0" w:space="0" w:color="auto"/>
          </w:divBdr>
        </w:div>
        <w:div w:id="702823356">
          <w:marLeft w:val="0"/>
          <w:marRight w:val="0"/>
          <w:marTop w:val="0"/>
          <w:marBottom w:val="0"/>
          <w:divBdr>
            <w:top w:val="none" w:sz="0" w:space="0" w:color="auto"/>
            <w:left w:val="none" w:sz="0" w:space="0" w:color="auto"/>
            <w:bottom w:val="none" w:sz="0" w:space="0" w:color="auto"/>
            <w:right w:val="none" w:sz="0" w:space="0" w:color="auto"/>
          </w:divBdr>
        </w:div>
        <w:div w:id="714546790">
          <w:marLeft w:val="0"/>
          <w:marRight w:val="0"/>
          <w:marTop w:val="0"/>
          <w:marBottom w:val="0"/>
          <w:divBdr>
            <w:top w:val="none" w:sz="0" w:space="0" w:color="auto"/>
            <w:left w:val="none" w:sz="0" w:space="0" w:color="auto"/>
            <w:bottom w:val="none" w:sz="0" w:space="0" w:color="auto"/>
            <w:right w:val="none" w:sz="0" w:space="0" w:color="auto"/>
          </w:divBdr>
        </w:div>
        <w:div w:id="1176921227">
          <w:marLeft w:val="0"/>
          <w:marRight w:val="0"/>
          <w:marTop w:val="0"/>
          <w:marBottom w:val="0"/>
          <w:divBdr>
            <w:top w:val="none" w:sz="0" w:space="0" w:color="auto"/>
            <w:left w:val="none" w:sz="0" w:space="0" w:color="auto"/>
            <w:bottom w:val="none" w:sz="0" w:space="0" w:color="auto"/>
            <w:right w:val="none" w:sz="0" w:space="0" w:color="auto"/>
          </w:divBdr>
        </w:div>
        <w:div w:id="1403867894">
          <w:marLeft w:val="0"/>
          <w:marRight w:val="0"/>
          <w:marTop w:val="0"/>
          <w:marBottom w:val="0"/>
          <w:divBdr>
            <w:top w:val="none" w:sz="0" w:space="0" w:color="auto"/>
            <w:left w:val="none" w:sz="0" w:space="0" w:color="auto"/>
            <w:bottom w:val="none" w:sz="0" w:space="0" w:color="auto"/>
            <w:right w:val="none" w:sz="0" w:space="0" w:color="auto"/>
          </w:divBdr>
        </w:div>
        <w:div w:id="1343166947">
          <w:marLeft w:val="0"/>
          <w:marRight w:val="0"/>
          <w:marTop w:val="0"/>
          <w:marBottom w:val="0"/>
          <w:divBdr>
            <w:top w:val="none" w:sz="0" w:space="0" w:color="auto"/>
            <w:left w:val="none" w:sz="0" w:space="0" w:color="auto"/>
            <w:bottom w:val="none" w:sz="0" w:space="0" w:color="auto"/>
            <w:right w:val="none" w:sz="0" w:space="0" w:color="auto"/>
          </w:divBdr>
        </w:div>
        <w:div w:id="916594753">
          <w:marLeft w:val="0"/>
          <w:marRight w:val="0"/>
          <w:marTop w:val="0"/>
          <w:marBottom w:val="0"/>
          <w:divBdr>
            <w:top w:val="none" w:sz="0" w:space="0" w:color="auto"/>
            <w:left w:val="none" w:sz="0" w:space="0" w:color="auto"/>
            <w:bottom w:val="none" w:sz="0" w:space="0" w:color="auto"/>
            <w:right w:val="none" w:sz="0" w:space="0" w:color="auto"/>
          </w:divBdr>
        </w:div>
        <w:div w:id="2132361333">
          <w:marLeft w:val="0"/>
          <w:marRight w:val="0"/>
          <w:marTop w:val="0"/>
          <w:marBottom w:val="0"/>
          <w:divBdr>
            <w:top w:val="none" w:sz="0" w:space="0" w:color="auto"/>
            <w:left w:val="none" w:sz="0" w:space="0" w:color="auto"/>
            <w:bottom w:val="none" w:sz="0" w:space="0" w:color="auto"/>
            <w:right w:val="none" w:sz="0" w:space="0" w:color="auto"/>
          </w:divBdr>
        </w:div>
        <w:div w:id="1747150076">
          <w:marLeft w:val="0"/>
          <w:marRight w:val="0"/>
          <w:marTop w:val="0"/>
          <w:marBottom w:val="0"/>
          <w:divBdr>
            <w:top w:val="none" w:sz="0" w:space="0" w:color="auto"/>
            <w:left w:val="none" w:sz="0" w:space="0" w:color="auto"/>
            <w:bottom w:val="none" w:sz="0" w:space="0" w:color="auto"/>
            <w:right w:val="none" w:sz="0" w:space="0" w:color="auto"/>
          </w:divBdr>
        </w:div>
        <w:div w:id="846335231">
          <w:marLeft w:val="0"/>
          <w:marRight w:val="0"/>
          <w:marTop w:val="0"/>
          <w:marBottom w:val="0"/>
          <w:divBdr>
            <w:top w:val="none" w:sz="0" w:space="0" w:color="auto"/>
            <w:left w:val="none" w:sz="0" w:space="0" w:color="auto"/>
            <w:bottom w:val="none" w:sz="0" w:space="0" w:color="auto"/>
            <w:right w:val="none" w:sz="0" w:space="0" w:color="auto"/>
          </w:divBdr>
        </w:div>
        <w:div w:id="382484471">
          <w:marLeft w:val="0"/>
          <w:marRight w:val="0"/>
          <w:marTop w:val="0"/>
          <w:marBottom w:val="0"/>
          <w:divBdr>
            <w:top w:val="none" w:sz="0" w:space="0" w:color="auto"/>
            <w:left w:val="none" w:sz="0" w:space="0" w:color="auto"/>
            <w:bottom w:val="none" w:sz="0" w:space="0" w:color="auto"/>
            <w:right w:val="none" w:sz="0" w:space="0" w:color="auto"/>
          </w:divBdr>
        </w:div>
        <w:div w:id="1861620282">
          <w:marLeft w:val="0"/>
          <w:marRight w:val="0"/>
          <w:marTop w:val="0"/>
          <w:marBottom w:val="0"/>
          <w:divBdr>
            <w:top w:val="none" w:sz="0" w:space="0" w:color="auto"/>
            <w:left w:val="none" w:sz="0" w:space="0" w:color="auto"/>
            <w:bottom w:val="none" w:sz="0" w:space="0" w:color="auto"/>
            <w:right w:val="none" w:sz="0" w:space="0" w:color="auto"/>
          </w:divBdr>
        </w:div>
        <w:div w:id="1507401699">
          <w:marLeft w:val="0"/>
          <w:marRight w:val="0"/>
          <w:marTop w:val="0"/>
          <w:marBottom w:val="0"/>
          <w:divBdr>
            <w:top w:val="none" w:sz="0" w:space="0" w:color="auto"/>
            <w:left w:val="none" w:sz="0" w:space="0" w:color="auto"/>
            <w:bottom w:val="none" w:sz="0" w:space="0" w:color="auto"/>
            <w:right w:val="none" w:sz="0" w:space="0" w:color="auto"/>
          </w:divBdr>
        </w:div>
        <w:div w:id="1703288544">
          <w:marLeft w:val="0"/>
          <w:marRight w:val="0"/>
          <w:marTop w:val="0"/>
          <w:marBottom w:val="0"/>
          <w:divBdr>
            <w:top w:val="none" w:sz="0" w:space="0" w:color="auto"/>
            <w:left w:val="none" w:sz="0" w:space="0" w:color="auto"/>
            <w:bottom w:val="none" w:sz="0" w:space="0" w:color="auto"/>
            <w:right w:val="none" w:sz="0" w:space="0" w:color="auto"/>
          </w:divBdr>
        </w:div>
        <w:div w:id="19867086">
          <w:marLeft w:val="0"/>
          <w:marRight w:val="0"/>
          <w:marTop w:val="0"/>
          <w:marBottom w:val="0"/>
          <w:divBdr>
            <w:top w:val="none" w:sz="0" w:space="0" w:color="auto"/>
            <w:left w:val="none" w:sz="0" w:space="0" w:color="auto"/>
            <w:bottom w:val="none" w:sz="0" w:space="0" w:color="auto"/>
            <w:right w:val="none" w:sz="0" w:space="0" w:color="auto"/>
          </w:divBdr>
        </w:div>
        <w:div w:id="1854952156">
          <w:marLeft w:val="0"/>
          <w:marRight w:val="0"/>
          <w:marTop w:val="0"/>
          <w:marBottom w:val="0"/>
          <w:divBdr>
            <w:top w:val="none" w:sz="0" w:space="0" w:color="auto"/>
            <w:left w:val="none" w:sz="0" w:space="0" w:color="auto"/>
            <w:bottom w:val="none" w:sz="0" w:space="0" w:color="auto"/>
            <w:right w:val="none" w:sz="0" w:space="0" w:color="auto"/>
          </w:divBdr>
        </w:div>
        <w:div w:id="1366321600">
          <w:marLeft w:val="0"/>
          <w:marRight w:val="0"/>
          <w:marTop w:val="0"/>
          <w:marBottom w:val="0"/>
          <w:divBdr>
            <w:top w:val="none" w:sz="0" w:space="0" w:color="auto"/>
            <w:left w:val="none" w:sz="0" w:space="0" w:color="auto"/>
            <w:bottom w:val="none" w:sz="0" w:space="0" w:color="auto"/>
            <w:right w:val="none" w:sz="0" w:space="0" w:color="auto"/>
          </w:divBdr>
        </w:div>
        <w:div w:id="1901744">
          <w:marLeft w:val="0"/>
          <w:marRight w:val="0"/>
          <w:marTop w:val="0"/>
          <w:marBottom w:val="0"/>
          <w:divBdr>
            <w:top w:val="none" w:sz="0" w:space="0" w:color="auto"/>
            <w:left w:val="none" w:sz="0" w:space="0" w:color="auto"/>
            <w:bottom w:val="none" w:sz="0" w:space="0" w:color="auto"/>
            <w:right w:val="none" w:sz="0" w:space="0" w:color="auto"/>
          </w:divBdr>
        </w:div>
        <w:div w:id="1310288890">
          <w:marLeft w:val="0"/>
          <w:marRight w:val="0"/>
          <w:marTop w:val="0"/>
          <w:marBottom w:val="0"/>
          <w:divBdr>
            <w:top w:val="none" w:sz="0" w:space="0" w:color="auto"/>
            <w:left w:val="none" w:sz="0" w:space="0" w:color="auto"/>
            <w:bottom w:val="none" w:sz="0" w:space="0" w:color="auto"/>
            <w:right w:val="none" w:sz="0" w:space="0" w:color="auto"/>
          </w:divBdr>
        </w:div>
        <w:div w:id="1801654560">
          <w:marLeft w:val="0"/>
          <w:marRight w:val="0"/>
          <w:marTop w:val="0"/>
          <w:marBottom w:val="0"/>
          <w:divBdr>
            <w:top w:val="none" w:sz="0" w:space="0" w:color="auto"/>
            <w:left w:val="none" w:sz="0" w:space="0" w:color="auto"/>
            <w:bottom w:val="none" w:sz="0" w:space="0" w:color="auto"/>
            <w:right w:val="none" w:sz="0" w:space="0" w:color="auto"/>
          </w:divBdr>
        </w:div>
        <w:div w:id="237373475">
          <w:marLeft w:val="0"/>
          <w:marRight w:val="0"/>
          <w:marTop w:val="0"/>
          <w:marBottom w:val="0"/>
          <w:divBdr>
            <w:top w:val="none" w:sz="0" w:space="0" w:color="auto"/>
            <w:left w:val="none" w:sz="0" w:space="0" w:color="auto"/>
            <w:bottom w:val="none" w:sz="0" w:space="0" w:color="auto"/>
            <w:right w:val="none" w:sz="0" w:space="0" w:color="auto"/>
          </w:divBdr>
        </w:div>
        <w:div w:id="922421507">
          <w:marLeft w:val="0"/>
          <w:marRight w:val="0"/>
          <w:marTop w:val="0"/>
          <w:marBottom w:val="0"/>
          <w:divBdr>
            <w:top w:val="none" w:sz="0" w:space="0" w:color="auto"/>
            <w:left w:val="none" w:sz="0" w:space="0" w:color="auto"/>
            <w:bottom w:val="none" w:sz="0" w:space="0" w:color="auto"/>
            <w:right w:val="none" w:sz="0" w:space="0" w:color="auto"/>
          </w:divBdr>
        </w:div>
        <w:div w:id="1427921848">
          <w:marLeft w:val="0"/>
          <w:marRight w:val="0"/>
          <w:marTop w:val="0"/>
          <w:marBottom w:val="0"/>
          <w:divBdr>
            <w:top w:val="none" w:sz="0" w:space="0" w:color="auto"/>
            <w:left w:val="none" w:sz="0" w:space="0" w:color="auto"/>
            <w:bottom w:val="none" w:sz="0" w:space="0" w:color="auto"/>
            <w:right w:val="none" w:sz="0" w:space="0" w:color="auto"/>
          </w:divBdr>
        </w:div>
        <w:div w:id="1449086001">
          <w:marLeft w:val="0"/>
          <w:marRight w:val="0"/>
          <w:marTop w:val="0"/>
          <w:marBottom w:val="0"/>
          <w:divBdr>
            <w:top w:val="none" w:sz="0" w:space="0" w:color="auto"/>
            <w:left w:val="none" w:sz="0" w:space="0" w:color="auto"/>
            <w:bottom w:val="none" w:sz="0" w:space="0" w:color="auto"/>
            <w:right w:val="none" w:sz="0" w:space="0" w:color="auto"/>
          </w:divBdr>
        </w:div>
        <w:div w:id="225729738">
          <w:marLeft w:val="0"/>
          <w:marRight w:val="0"/>
          <w:marTop w:val="0"/>
          <w:marBottom w:val="0"/>
          <w:divBdr>
            <w:top w:val="none" w:sz="0" w:space="0" w:color="auto"/>
            <w:left w:val="none" w:sz="0" w:space="0" w:color="auto"/>
            <w:bottom w:val="none" w:sz="0" w:space="0" w:color="auto"/>
            <w:right w:val="none" w:sz="0" w:space="0" w:color="auto"/>
          </w:divBdr>
        </w:div>
        <w:div w:id="1464225271">
          <w:marLeft w:val="0"/>
          <w:marRight w:val="0"/>
          <w:marTop w:val="0"/>
          <w:marBottom w:val="0"/>
          <w:divBdr>
            <w:top w:val="none" w:sz="0" w:space="0" w:color="auto"/>
            <w:left w:val="none" w:sz="0" w:space="0" w:color="auto"/>
            <w:bottom w:val="none" w:sz="0" w:space="0" w:color="auto"/>
            <w:right w:val="none" w:sz="0" w:space="0" w:color="auto"/>
          </w:divBdr>
        </w:div>
        <w:div w:id="421033485">
          <w:marLeft w:val="0"/>
          <w:marRight w:val="0"/>
          <w:marTop w:val="0"/>
          <w:marBottom w:val="0"/>
          <w:divBdr>
            <w:top w:val="none" w:sz="0" w:space="0" w:color="auto"/>
            <w:left w:val="none" w:sz="0" w:space="0" w:color="auto"/>
            <w:bottom w:val="none" w:sz="0" w:space="0" w:color="auto"/>
            <w:right w:val="none" w:sz="0" w:space="0" w:color="auto"/>
          </w:divBdr>
        </w:div>
        <w:div w:id="73282637">
          <w:marLeft w:val="0"/>
          <w:marRight w:val="0"/>
          <w:marTop w:val="0"/>
          <w:marBottom w:val="0"/>
          <w:divBdr>
            <w:top w:val="none" w:sz="0" w:space="0" w:color="auto"/>
            <w:left w:val="none" w:sz="0" w:space="0" w:color="auto"/>
            <w:bottom w:val="none" w:sz="0" w:space="0" w:color="auto"/>
            <w:right w:val="none" w:sz="0" w:space="0" w:color="auto"/>
          </w:divBdr>
        </w:div>
        <w:div w:id="33774226">
          <w:marLeft w:val="0"/>
          <w:marRight w:val="0"/>
          <w:marTop w:val="0"/>
          <w:marBottom w:val="0"/>
          <w:divBdr>
            <w:top w:val="none" w:sz="0" w:space="0" w:color="auto"/>
            <w:left w:val="none" w:sz="0" w:space="0" w:color="auto"/>
            <w:bottom w:val="none" w:sz="0" w:space="0" w:color="auto"/>
            <w:right w:val="none" w:sz="0" w:space="0" w:color="auto"/>
          </w:divBdr>
        </w:div>
        <w:div w:id="657612336">
          <w:marLeft w:val="0"/>
          <w:marRight w:val="0"/>
          <w:marTop w:val="0"/>
          <w:marBottom w:val="0"/>
          <w:divBdr>
            <w:top w:val="none" w:sz="0" w:space="0" w:color="auto"/>
            <w:left w:val="none" w:sz="0" w:space="0" w:color="auto"/>
            <w:bottom w:val="none" w:sz="0" w:space="0" w:color="auto"/>
            <w:right w:val="none" w:sz="0" w:space="0" w:color="auto"/>
          </w:divBdr>
        </w:div>
        <w:div w:id="121390801">
          <w:marLeft w:val="0"/>
          <w:marRight w:val="0"/>
          <w:marTop w:val="0"/>
          <w:marBottom w:val="0"/>
          <w:divBdr>
            <w:top w:val="none" w:sz="0" w:space="0" w:color="auto"/>
            <w:left w:val="none" w:sz="0" w:space="0" w:color="auto"/>
            <w:bottom w:val="none" w:sz="0" w:space="0" w:color="auto"/>
            <w:right w:val="none" w:sz="0" w:space="0" w:color="auto"/>
          </w:divBdr>
        </w:div>
        <w:div w:id="1383748639">
          <w:marLeft w:val="0"/>
          <w:marRight w:val="0"/>
          <w:marTop w:val="0"/>
          <w:marBottom w:val="0"/>
          <w:divBdr>
            <w:top w:val="none" w:sz="0" w:space="0" w:color="auto"/>
            <w:left w:val="none" w:sz="0" w:space="0" w:color="auto"/>
            <w:bottom w:val="none" w:sz="0" w:space="0" w:color="auto"/>
            <w:right w:val="none" w:sz="0" w:space="0" w:color="auto"/>
          </w:divBdr>
        </w:div>
        <w:div w:id="1072236508">
          <w:marLeft w:val="0"/>
          <w:marRight w:val="0"/>
          <w:marTop w:val="0"/>
          <w:marBottom w:val="0"/>
          <w:divBdr>
            <w:top w:val="none" w:sz="0" w:space="0" w:color="auto"/>
            <w:left w:val="none" w:sz="0" w:space="0" w:color="auto"/>
            <w:bottom w:val="none" w:sz="0" w:space="0" w:color="auto"/>
            <w:right w:val="none" w:sz="0" w:space="0" w:color="auto"/>
          </w:divBdr>
        </w:div>
        <w:div w:id="121577801">
          <w:marLeft w:val="0"/>
          <w:marRight w:val="0"/>
          <w:marTop w:val="0"/>
          <w:marBottom w:val="0"/>
          <w:divBdr>
            <w:top w:val="none" w:sz="0" w:space="0" w:color="auto"/>
            <w:left w:val="none" w:sz="0" w:space="0" w:color="auto"/>
            <w:bottom w:val="none" w:sz="0" w:space="0" w:color="auto"/>
            <w:right w:val="none" w:sz="0" w:space="0" w:color="auto"/>
          </w:divBdr>
        </w:div>
        <w:div w:id="2122645608">
          <w:marLeft w:val="0"/>
          <w:marRight w:val="0"/>
          <w:marTop w:val="0"/>
          <w:marBottom w:val="0"/>
          <w:divBdr>
            <w:top w:val="none" w:sz="0" w:space="0" w:color="auto"/>
            <w:left w:val="none" w:sz="0" w:space="0" w:color="auto"/>
            <w:bottom w:val="none" w:sz="0" w:space="0" w:color="auto"/>
            <w:right w:val="none" w:sz="0" w:space="0" w:color="auto"/>
          </w:divBdr>
        </w:div>
        <w:div w:id="750081198">
          <w:marLeft w:val="0"/>
          <w:marRight w:val="0"/>
          <w:marTop w:val="0"/>
          <w:marBottom w:val="0"/>
          <w:divBdr>
            <w:top w:val="none" w:sz="0" w:space="0" w:color="auto"/>
            <w:left w:val="none" w:sz="0" w:space="0" w:color="auto"/>
            <w:bottom w:val="none" w:sz="0" w:space="0" w:color="auto"/>
            <w:right w:val="none" w:sz="0" w:space="0" w:color="auto"/>
          </w:divBdr>
        </w:div>
        <w:div w:id="791633987">
          <w:marLeft w:val="0"/>
          <w:marRight w:val="0"/>
          <w:marTop w:val="0"/>
          <w:marBottom w:val="0"/>
          <w:divBdr>
            <w:top w:val="none" w:sz="0" w:space="0" w:color="auto"/>
            <w:left w:val="none" w:sz="0" w:space="0" w:color="auto"/>
            <w:bottom w:val="none" w:sz="0" w:space="0" w:color="auto"/>
            <w:right w:val="none" w:sz="0" w:space="0" w:color="auto"/>
          </w:divBdr>
        </w:div>
        <w:div w:id="532116237">
          <w:marLeft w:val="0"/>
          <w:marRight w:val="0"/>
          <w:marTop w:val="0"/>
          <w:marBottom w:val="0"/>
          <w:divBdr>
            <w:top w:val="none" w:sz="0" w:space="0" w:color="auto"/>
            <w:left w:val="none" w:sz="0" w:space="0" w:color="auto"/>
            <w:bottom w:val="none" w:sz="0" w:space="0" w:color="auto"/>
            <w:right w:val="none" w:sz="0" w:space="0" w:color="auto"/>
          </w:divBdr>
        </w:div>
        <w:div w:id="1941795303">
          <w:marLeft w:val="0"/>
          <w:marRight w:val="0"/>
          <w:marTop w:val="0"/>
          <w:marBottom w:val="0"/>
          <w:divBdr>
            <w:top w:val="none" w:sz="0" w:space="0" w:color="auto"/>
            <w:left w:val="none" w:sz="0" w:space="0" w:color="auto"/>
            <w:bottom w:val="none" w:sz="0" w:space="0" w:color="auto"/>
            <w:right w:val="none" w:sz="0" w:space="0" w:color="auto"/>
          </w:divBdr>
        </w:div>
        <w:div w:id="1267275615">
          <w:marLeft w:val="0"/>
          <w:marRight w:val="0"/>
          <w:marTop w:val="0"/>
          <w:marBottom w:val="0"/>
          <w:divBdr>
            <w:top w:val="none" w:sz="0" w:space="0" w:color="auto"/>
            <w:left w:val="none" w:sz="0" w:space="0" w:color="auto"/>
            <w:bottom w:val="none" w:sz="0" w:space="0" w:color="auto"/>
            <w:right w:val="none" w:sz="0" w:space="0" w:color="auto"/>
          </w:divBdr>
        </w:div>
        <w:div w:id="790708365">
          <w:marLeft w:val="0"/>
          <w:marRight w:val="0"/>
          <w:marTop w:val="0"/>
          <w:marBottom w:val="0"/>
          <w:divBdr>
            <w:top w:val="none" w:sz="0" w:space="0" w:color="auto"/>
            <w:left w:val="none" w:sz="0" w:space="0" w:color="auto"/>
            <w:bottom w:val="none" w:sz="0" w:space="0" w:color="auto"/>
            <w:right w:val="none" w:sz="0" w:space="0" w:color="auto"/>
          </w:divBdr>
        </w:div>
        <w:div w:id="1875803004">
          <w:marLeft w:val="0"/>
          <w:marRight w:val="0"/>
          <w:marTop w:val="0"/>
          <w:marBottom w:val="0"/>
          <w:divBdr>
            <w:top w:val="none" w:sz="0" w:space="0" w:color="auto"/>
            <w:left w:val="none" w:sz="0" w:space="0" w:color="auto"/>
            <w:bottom w:val="none" w:sz="0" w:space="0" w:color="auto"/>
            <w:right w:val="none" w:sz="0" w:space="0" w:color="auto"/>
          </w:divBdr>
        </w:div>
        <w:div w:id="1607273858">
          <w:marLeft w:val="0"/>
          <w:marRight w:val="0"/>
          <w:marTop w:val="0"/>
          <w:marBottom w:val="0"/>
          <w:divBdr>
            <w:top w:val="none" w:sz="0" w:space="0" w:color="auto"/>
            <w:left w:val="none" w:sz="0" w:space="0" w:color="auto"/>
            <w:bottom w:val="none" w:sz="0" w:space="0" w:color="auto"/>
            <w:right w:val="none" w:sz="0" w:space="0" w:color="auto"/>
          </w:divBdr>
        </w:div>
        <w:div w:id="821777161">
          <w:marLeft w:val="0"/>
          <w:marRight w:val="0"/>
          <w:marTop w:val="0"/>
          <w:marBottom w:val="0"/>
          <w:divBdr>
            <w:top w:val="none" w:sz="0" w:space="0" w:color="auto"/>
            <w:left w:val="none" w:sz="0" w:space="0" w:color="auto"/>
            <w:bottom w:val="none" w:sz="0" w:space="0" w:color="auto"/>
            <w:right w:val="none" w:sz="0" w:space="0" w:color="auto"/>
          </w:divBdr>
        </w:div>
        <w:div w:id="704066228">
          <w:marLeft w:val="0"/>
          <w:marRight w:val="0"/>
          <w:marTop w:val="0"/>
          <w:marBottom w:val="0"/>
          <w:divBdr>
            <w:top w:val="none" w:sz="0" w:space="0" w:color="auto"/>
            <w:left w:val="none" w:sz="0" w:space="0" w:color="auto"/>
            <w:bottom w:val="none" w:sz="0" w:space="0" w:color="auto"/>
            <w:right w:val="none" w:sz="0" w:space="0" w:color="auto"/>
          </w:divBdr>
        </w:div>
        <w:div w:id="1285888503">
          <w:marLeft w:val="0"/>
          <w:marRight w:val="0"/>
          <w:marTop w:val="0"/>
          <w:marBottom w:val="0"/>
          <w:divBdr>
            <w:top w:val="none" w:sz="0" w:space="0" w:color="auto"/>
            <w:left w:val="none" w:sz="0" w:space="0" w:color="auto"/>
            <w:bottom w:val="none" w:sz="0" w:space="0" w:color="auto"/>
            <w:right w:val="none" w:sz="0" w:space="0" w:color="auto"/>
          </w:divBdr>
        </w:div>
        <w:div w:id="499009737">
          <w:marLeft w:val="0"/>
          <w:marRight w:val="0"/>
          <w:marTop w:val="0"/>
          <w:marBottom w:val="0"/>
          <w:divBdr>
            <w:top w:val="none" w:sz="0" w:space="0" w:color="auto"/>
            <w:left w:val="none" w:sz="0" w:space="0" w:color="auto"/>
            <w:bottom w:val="none" w:sz="0" w:space="0" w:color="auto"/>
            <w:right w:val="none" w:sz="0" w:space="0" w:color="auto"/>
          </w:divBdr>
        </w:div>
        <w:div w:id="1540317047">
          <w:marLeft w:val="0"/>
          <w:marRight w:val="0"/>
          <w:marTop w:val="0"/>
          <w:marBottom w:val="0"/>
          <w:divBdr>
            <w:top w:val="none" w:sz="0" w:space="0" w:color="auto"/>
            <w:left w:val="none" w:sz="0" w:space="0" w:color="auto"/>
            <w:bottom w:val="none" w:sz="0" w:space="0" w:color="auto"/>
            <w:right w:val="none" w:sz="0" w:space="0" w:color="auto"/>
          </w:divBdr>
        </w:div>
        <w:div w:id="1991401271">
          <w:marLeft w:val="0"/>
          <w:marRight w:val="0"/>
          <w:marTop w:val="0"/>
          <w:marBottom w:val="0"/>
          <w:divBdr>
            <w:top w:val="none" w:sz="0" w:space="0" w:color="auto"/>
            <w:left w:val="none" w:sz="0" w:space="0" w:color="auto"/>
            <w:bottom w:val="none" w:sz="0" w:space="0" w:color="auto"/>
            <w:right w:val="none" w:sz="0" w:space="0" w:color="auto"/>
          </w:divBdr>
        </w:div>
        <w:div w:id="1628242889">
          <w:marLeft w:val="0"/>
          <w:marRight w:val="0"/>
          <w:marTop w:val="0"/>
          <w:marBottom w:val="0"/>
          <w:divBdr>
            <w:top w:val="none" w:sz="0" w:space="0" w:color="auto"/>
            <w:left w:val="none" w:sz="0" w:space="0" w:color="auto"/>
            <w:bottom w:val="none" w:sz="0" w:space="0" w:color="auto"/>
            <w:right w:val="none" w:sz="0" w:space="0" w:color="auto"/>
          </w:divBdr>
        </w:div>
        <w:div w:id="970088599">
          <w:marLeft w:val="0"/>
          <w:marRight w:val="0"/>
          <w:marTop w:val="0"/>
          <w:marBottom w:val="0"/>
          <w:divBdr>
            <w:top w:val="none" w:sz="0" w:space="0" w:color="auto"/>
            <w:left w:val="none" w:sz="0" w:space="0" w:color="auto"/>
            <w:bottom w:val="none" w:sz="0" w:space="0" w:color="auto"/>
            <w:right w:val="none" w:sz="0" w:space="0" w:color="auto"/>
          </w:divBdr>
        </w:div>
        <w:div w:id="883834408">
          <w:marLeft w:val="0"/>
          <w:marRight w:val="0"/>
          <w:marTop w:val="0"/>
          <w:marBottom w:val="0"/>
          <w:divBdr>
            <w:top w:val="none" w:sz="0" w:space="0" w:color="auto"/>
            <w:left w:val="none" w:sz="0" w:space="0" w:color="auto"/>
            <w:bottom w:val="none" w:sz="0" w:space="0" w:color="auto"/>
            <w:right w:val="none" w:sz="0" w:space="0" w:color="auto"/>
          </w:divBdr>
        </w:div>
        <w:div w:id="610745263">
          <w:marLeft w:val="0"/>
          <w:marRight w:val="0"/>
          <w:marTop w:val="0"/>
          <w:marBottom w:val="0"/>
          <w:divBdr>
            <w:top w:val="none" w:sz="0" w:space="0" w:color="auto"/>
            <w:left w:val="none" w:sz="0" w:space="0" w:color="auto"/>
            <w:bottom w:val="none" w:sz="0" w:space="0" w:color="auto"/>
            <w:right w:val="none" w:sz="0" w:space="0" w:color="auto"/>
          </w:divBdr>
        </w:div>
        <w:div w:id="1083186107">
          <w:marLeft w:val="0"/>
          <w:marRight w:val="0"/>
          <w:marTop w:val="0"/>
          <w:marBottom w:val="0"/>
          <w:divBdr>
            <w:top w:val="none" w:sz="0" w:space="0" w:color="auto"/>
            <w:left w:val="none" w:sz="0" w:space="0" w:color="auto"/>
            <w:bottom w:val="none" w:sz="0" w:space="0" w:color="auto"/>
            <w:right w:val="none" w:sz="0" w:space="0" w:color="auto"/>
          </w:divBdr>
        </w:div>
        <w:div w:id="1908998811">
          <w:marLeft w:val="0"/>
          <w:marRight w:val="0"/>
          <w:marTop w:val="0"/>
          <w:marBottom w:val="0"/>
          <w:divBdr>
            <w:top w:val="none" w:sz="0" w:space="0" w:color="auto"/>
            <w:left w:val="none" w:sz="0" w:space="0" w:color="auto"/>
            <w:bottom w:val="none" w:sz="0" w:space="0" w:color="auto"/>
            <w:right w:val="none" w:sz="0" w:space="0" w:color="auto"/>
          </w:divBdr>
        </w:div>
        <w:div w:id="1922793003">
          <w:marLeft w:val="0"/>
          <w:marRight w:val="0"/>
          <w:marTop w:val="0"/>
          <w:marBottom w:val="0"/>
          <w:divBdr>
            <w:top w:val="none" w:sz="0" w:space="0" w:color="auto"/>
            <w:left w:val="none" w:sz="0" w:space="0" w:color="auto"/>
            <w:bottom w:val="none" w:sz="0" w:space="0" w:color="auto"/>
            <w:right w:val="none" w:sz="0" w:space="0" w:color="auto"/>
          </w:divBdr>
        </w:div>
        <w:div w:id="1604874266">
          <w:marLeft w:val="0"/>
          <w:marRight w:val="0"/>
          <w:marTop w:val="0"/>
          <w:marBottom w:val="0"/>
          <w:divBdr>
            <w:top w:val="none" w:sz="0" w:space="0" w:color="auto"/>
            <w:left w:val="none" w:sz="0" w:space="0" w:color="auto"/>
            <w:bottom w:val="none" w:sz="0" w:space="0" w:color="auto"/>
            <w:right w:val="none" w:sz="0" w:space="0" w:color="auto"/>
          </w:divBdr>
        </w:div>
        <w:div w:id="1128428345">
          <w:marLeft w:val="0"/>
          <w:marRight w:val="0"/>
          <w:marTop w:val="0"/>
          <w:marBottom w:val="0"/>
          <w:divBdr>
            <w:top w:val="none" w:sz="0" w:space="0" w:color="auto"/>
            <w:left w:val="none" w:sz="0" w:space="0" w:color="auto"/>
            <w:bottom w:val="none" w:sz="0" w:space="0" w:color="auto"/>
            <w:right w:val="none" w:sz="0" w:space="0" w:color="auto"/>
          </w:divBdr>
        </w:div>
        <w:div w:id="1965455827">
          <w:marLeft w:val="0"/>
          <w:marRight w:val="0"/>
          <w:marTop w:val="0"/>
          <w:marBottom w:val="0"/>
          <w:divBdr>
            <w:top w:val="none" w:sz="0" w:space="0" w:color="auto"/>
            <w:left w:val="none" w:sz="0" w:space="0" w:color="auto"/>
            <w:bottom w:val="none" w:sz="0" w:space="0" w:color="auto"/>
            <w:right w:val="none" w:sz="0" w:space="0" w:color="auto"/>
          </w:divBdr>
        </w:div>
        <w:div w:id="1312710079">
          <w:marLeft w:val="0"/>
          <w:marRight w:val="0"/>
          <w:marTop w:val="0"/>
          <w:marBottom w:val="0"/>
          <w:divBdr>
            <w:top w:val="none" w:sz="0" w:space="0" w:color="auto"/>
            <w:left w:val="none" w:sz="0" w:space="0" w:color="auto"/>
            <w:bottom w:val="none" w:sz="0" w:space="0" w:color="auto"/>
            <w:right w:val="none" w:sz="0" w:space="0" w:color="auto"/>
          </w:divBdr>
        </w:div>
        <w:div w:id="308362988">
          <w:marLeft w:val="0"/>
          <w:marRight w:val="0"/>
          <w:marTop w:val="0"/>
          <w:marBottom w:val="0"/>
          <w:divBdr>
            <w:top w:val="none" w:sz="0" w:space="0" w:color="auto"/>
            <w:left w:val="none" w:sz="0" w:space="0" w:color="auto"/>
            <w:bottom w:val="none" w:sz="0" w:space="0" w:color="auto"/>
            <w:right w:val="none" w:sz="0" w:space="0" w:color="auto"/>
          </w:divBdr>
        </w:div>
        <w:div w:id="16586550">
          <w:marLeft w:val="0"/>
          <w:marRight w:val="0"/>
          <w:marTop w:val="0"/>
          <w:marBottom w:val="0"/>
          <w:divBdr>
            <w:top w:val="none" w:sz="0" w:space="0" w:color="auto"/>
            <w:left w:val="none" w:sz="0" w:space="0" w:color="auto"/>
            <w:bottom w:val="none" w:sz="0" w:space="0" w:color="auto"/>
            <w:right w:val="none" w:sz="0" w:space="0" w:color="auto"/>
          </w:divBdr>
        </w:div>
        <w:div w:id="1865435901">
          <w:marLeft w:val="0"/>
          <w:marRight w:val="0"/>
          <w:marTop w:val="0"/>
          <w:marBottom w:val="0"/>
          <w:divBdr>
            <w:top w:val="none" w:sz="0" w:space="0" w:color="auto"/>
            <w:left w:val="none" w:sz="0" w:space="0" w:color="auto"/>
            <w:bottom w:val="none" w:sz="0" w:space="0" w:color="auto"/>
            <w:right w:val="none" w:sz="0" w:space="0" w:color="auto"/>
          </w:divBdr>
        </w:div>
        <w:div w:id="1899244972">
          <w:marLeft w:val="0"/>
          <w:marRight w:val="0"/>
          <w:marTop w:val="0"/>
          <w:marBottom w:val="0"/>
          <w:divBdr>
            <w:top w:val="none" w:sz="0" w:space="0" w:color="auto"/>
            <w:left w:val="none" w:sz="0" w:space="0" w:color="auto"/>
            <w:bottom w:val="none" w:sz="0" w:space="0" w:color="auto"/>
            <w:right w:val="none" w:sz="0" w:space="0" w:color="auto"/>
          </w:divBdr>
        </w:div>
        <w:div w:id="1085498026">
          <w:marLeft w:val="0"/>
          <w:marRight w:val="0"/>
          <w:marTop w:val="0"/>
          <w:marBottom w:val="0"/>
          <w:divBdr>
            <w:top w:val="none" w:sz="0" w:space="0" w:color="auto"/>
            <w:left w:val="none" w:sz="0" w:space="0" w:color="auto"/>
            <w:bottom w:val="none" w:sz="0" w:space="0" w:color="auto"/>
            <w:right w:val="none" w:sz="0" w:space="0" w:color="auto"/>
          </w:divBdr>
        </w:div>
        <w:div w:id="866604450">
          <w:marLeft w:val="0"/>
          <w:marRight w:val="0"/>
          <w:marTop w:val="0"/>
          <w:marBottom w:val="0"/>
          <w:divBdr>
            <w:top w:val="none" w:sz="0" w:space="0" w:color="auto"/>
            <w:left w:val="none" w:sz="0" w:space="0" w:color="auto"/>
            <w:bottom w:val="none" w:sz="0" w:space="0" w:color="auto"/>
            <w:right w:val="none" w:sz="0" w:space="0" w:color="auto"/>
          </w:divBdr>
        </w:div>
        <w:div w:id="1513641377">
          <w:marLeft w:val="0"/>
          <w:marRight w:val="0"/>
          <w:marTop w:val="0"/>
          <w:marBottom w:val="0"/>
          <w:divBdr>
            <w:top w:val="none" w:sz="0" w:space="0" w:color="auto"/>
            <w:left w:val="none" w:sz="0" w:space="0" w:color="auto"/>
            <w:bottom w:val="none" w:sz="0" w:space="0" w:color="auto"/>
            <w:right w:val="none" w:sz="0" w:space="0" w:color="auto"/>
          </w:divBdr>
        </w:div>
        <w:div w:id="811216548">
          <w:marLeft w:val="0"/>
          <w:marRight w:val="0"/>
          <w:marTop w:val="0"/>
          <w:marBottom w:val="0"/>
          <w:divBdr>
            <w:top w:val="none" w:sz="0" w:space="0" w:color="auto"/>
            <w:left w:val="none" w:sz="0" w:space="0" w:color="auto"/>
            <w:bottom w:val="none" w:sz="0" w:space="0" w:color="auto"/>
            <w:right w:val="none" w:sz="0" w:space="0" w:color="auto"/>
          </w:divBdr>
        </w:div>
        <w:div w:id="1279413957">
          <w:marLeft w:val="0"/>
          <w:marRight w:val="0"/>
          <w:marTop w:val="0"/>
          <w:marBottom w:val="0"/>
          <w:divBdr>
            <w:top w:val="none" w:sz="0" w:space="0" w:color="auto"/>
            <w:left w:val="none" w:sz="0" w:space="0" w:color="auto"/>
            <w:bottom w:val="none" w:sz="0" w:space="0" w:color="auto"/>
            <w:right w:val="none" w:sz="0" w:space="0" w:color="auto"/>
          </w:divBdr>
        </w:div>
        <w:div w:id="16127167">
          <w:marLeft w:val="0"/>
          <w:marRight w:val="0"/>
          <w:marTop w:val="0"/>
          <w:marBottom w:val="0"/>
          <w:divBdr>
            <w:top w:val="none" w:sz="0" w:space="0" w:color="auto"/>
            <w:left w:val="none" w:sz="0" w:space="0" w:color="auto"/>
            <w:bottom w:val="none" w:sz="0" w:space="0" w:color="auto"/>
            <w:right w:val="none" w:sz="0" w:space="0" w:color="auto"/>
          </w:divBdr>
        </w:div>
        <w:div w:id="72121960">
          <w:marLeft w:val="0"/>
          <w:marRight w:val="0"/>
          <w:marTop w:val="0"/>
          <w:marBottom w:val="0"/>
          <w:divBdr>
            <w:top w:val="none" w:sz="0" w:space="0" w:color="auto"/>
            <w:left w:val="none" w:sz="0" w:space="0" w:color="auto"/>
            <w:bottom w:val="none" w:sz="0" w:space="0" w:color="auto"/>
            <w:right w:val="none" w:sz="0" w:space="0" w:color="auto"/>
          </w:divBdr>
        </w:div>
        <w:div w:id="2081363544">
          <w:marLeft w:val="0"/>
          <w:marRight w:val="0"/>
          <w:marTop w:val="0"/>
          <w:marBottom w:val="0"/>
          <w:divBdr>
            <w:top w:val="none" w:sz="0" w:space="0" w:color="auto"/>
            <w:left w:val="none" w:sz="0" w:space="0" w:color="auto"/>
            <w:bottom w:val="none" w:sz="0" w:space="0" w:color="auto"/>
            <w:right w:val="none" w:sz="0" w:space="0" w:color="auto"/>
          </w:divBdr>
        </w:div>
        <w:div w:id="1155224282">
          <w:marLeft w:val="0"/>
          <w:marRight w:val="0"/>
          <w:marTop w:val="0"/>
          <w:marBottom w:val="0"/>
          <w:divBdr>
            <w:top w:val="none" w:sz="0" w:space="0" w:color="auto"/>
            <w:left w:val="none" w:sz="0" w:space="0" w:color="auto"/>
            <w:bottom w:val="none" w:sz="0" w:space="0" w:color="auto"/>
            <w:right w:val="none" w:sz="0" w:space="0" w:color="auto"/>
          </w:divBdr>
        </w:div>
        <w:div w:id="442043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ure.idaho.gov/sessioninfo/2020/legislation/H0392/" TargetMode="External"/><Relationship Id="rId18" Type="http://schemas.openxmlformats.org/officeDocument/2006/relationships/hyperlink" Target="https://legislature.idaho.gov/sessioninfo/2020/legislation/H0438/" TargetMode="External"/><Relationship Id="rId26" Type="http://schemas.openxmlformats.org/officeDocument/2006/relationships/hyperlink" Target="https://legislature.idaho.gov/sessioninfo/2020/legislation/S12525/" TargetMode="External"/><Relationship Id="rId39" Type="http://schemas.openxmlformats.org/officeDocument/2006/relationships/hyperlink" Target="https://legislature.idaho.gov/sessioninfo/2020/legislation/H0391/" TargetMode="External"/><Relationship Id="rId21" Type="http://schemas.openxmlformats.org/officeDocument/2006/relationships/hyperlink" Target="https://legislature.idaho.gov/sessioninfo/2020/legislation/H0386/" TargetMode="External"/><Relationship Id="rId34" Type="http://schemas.openxmlformats.org/officeDocument/2006/relationships/hyperlink" Target="https://legislature.idaho.gov/sessioninfo/2020/legislation/H0499/" TargetMode="External"/><Relationship Id="rId42" Type="http://schemas.openxmlformats.org/officeDocument/2006/relationships/hyperlink" Target="https://legislature.idaho.gov/sessioninfo/2020/legislation/H0437/" TargetMode="External"/><Relationship Id="rId47" Type="http://schemas.openxmlformats.org/officeDocument/2006/relationships/hyperlink" Target="https://legislature.idaho.gov/sessioninfo/2020/legislation/H0342/" TargetMode="External"/><Relationship Id="rId50" Type="http://schemas.openxmlformats.org/officeDocument/2006/relationships/hyperlink" Target="https://legislature.idaho.gov/sessioninfo/2020/legislation/S1252/" TargetMode="External"/><Relationship Id="rId55" Type="http://schemas.openxmlformats.org/officeDocument/2006/relationships/fontTable" Target="fontTable.xml"/><Relationship Id="rId7" Type="http://schemas.openxmlformats.org/officeDocument/2006/relationships/hyperlink" Target="https://legislature.idaho.gov/sessioninfo/2020/legislation/H0507/" TargetMode="External"/><Relationship Id="rId12" Type="http://schemas.openxmlformats.org/officeDocument/2006/relationships/hyperlink" Target="https://legislature.idaho.gov/sessioninfo/2020/legislation/S1331/" TargetMode="External"/><Relationship Id="rId17" Type="http://schemas.openxmlformats.org/officeDocument/2006/relationships/hyperlink" Target="https://legislature.idaho.gov/sessioninfo/2020/legislation/H0437/" TargetMode="External"/><Relationship Id="rId25" Type="http://schemas.openxmlformats.org/officeDocument/2006/relationships/hyperlink" Target="https://legislature.idaho.gov/sessioninfo/2020/legislation/S1240/" TargetMode="External"/><Relationship Id="rId33" Type="http://schemas.openxmlformats.org/officeDocument/2006/relationships/hyperlink" Target="https://legislature.idaho.gov/sessioninfo/2020/legislation/H0497/" TargetMode="External"/><Relationship Id="rId38" Type="http://schemas.openxmlformats.org/officeDocument/2006/relationships/hyperlink" Target="https://legislature.idaho.gov/sessioninfo/2020/legislation/H0392/" TargetMode="External"/><Relationship Id="rId46" Type="http://schemas.openxmlformats.org/officeDocument/2006/relationships/hyperlink" Target="https://legislature.idaho.gov/sessioninfo/2020/legislation/H0385/" TargetMode="External"/><Relationship Id="rId2" Type="http://schemas.openxmlformats.org/officeDocument/2006/relationships/settings" Target="settings.xml"/><Relationship Id="rId16" Type="http://schemas.openxmlformats.org/officeDocument/2006/relationships/hyperlink" Target="https://legislature.idaho.gov/sessioninfo/2020/legislation/H0436/" TargetMode="External"/><Relationship Id="rId20" Type="http://schemas.openxmlformats.org/officeDocument/2006/relationships/hyperlink" Target="https://legislature.idaho.gov/sessioninfo/2020/legislation/H0506/" TargetMode="External"/><Relationship Id="rId29" Type="http://schemas.openxmlformats.org/officeDocument/2006/relationships/hyperlink" Target="https://legislature.idaho.gov/sessioninfo/2020/legislation/H0339/" TargetMode="External"/><Relationship Id="rId41" Type="http://schemas.openxmlformats.org/officeDocument/2006/relationships/hyperlink" Target="https://legislature.idaho.gov/sessioninfo/2020/legislation/H0436/" TargetMode="External"/><Relationship Id="rId54" Type="http://schemas.openxmlformats.org/officeDocument/2006/relationships/hyperlink" Target="https://legislature.idaho.gov/sessioninfo/2020/legislation/H0351/" TargetMode="External"/><Relationship Id="rId1" Type="http://schemas.openxmlformats.org/officeDocument/2006/relationships/styles" Target="styles.xml"/><Relationship Id="rId6" Type="http://schemas.openxmlformats.org/officeDocument/2006/relationships/hyperlink" Target="https://legislature.idaho.gov/sessioninfo/2020/legislation/H0506/" TargetMode="External"/><Relationship Id="rId11" Type="http://schemas.openxmlformats.org/officeDocument/2006/relationships/hyperlink" Target="https://legislature.idaho.gov/sessioninfo/2020/legislation/S1308/" TargetMode="External"/><Relationship Id="rId24" Type="http://schemas.openxmlformats.org/officeDocument/2006/relationships/hyperlink" Target="https://legislature.idaho.gov/sessioninfo/2020/legislation/H0317/" TargetMode="External"/><Relationship Id="rId32" Type="http://schemas.openxmlformats.org/officeDocument/2006/relationships/hyperlink" Target="https://legislature.idaho.gov/sessioninfo/2020/legislation/H0507/" TargetMode="External"/><Relationship Id="rId37" Type="http://schemas.openxmlformats.org/officeDocument/2006/relationships/hyperlink" Target="https://legislature.idaho.gov/sessioninfo/2020/legislation/S1331/" TargetMode="External"/><Relationship Id="rId40" Type="http://schemas.openxmlformats.org/officeDocument/2006/relationships/hyperlink" Target="https://legislature.idaho.gov/sessioninfo/2020/legislation/H0425/" TargetMode="External"/><Relationship Id="rId45" Type="http://schemas.openxmlformats.org/officeDocument/2006/relationships/hyperlink" Target="https://legislature.idaho.gov/sessioninfo/2020/legislation/H0386/" TargetMode="External"/><Relationship Id="rId53" Type="http://schemas.openxmlformats.org/officeDocument/2006/relationships/hyperlink" Target="https://legislature.idaho.gov/sessioninfo/2020/legislation/H0339/" TargetMode="External"/><Relationship Id="rId5" Type="http://schemas.openxmlformats.org/officeDocument/2006/relationships/hyperlink" Target="https://legislature.idaho.gov/sessioninfo/2020/legislation/H0506/" TargetMode="External"/><Relationship Id="rId15" Type="http://schemas.openxmlformats.org/officeDocument/2006/relationships/hyperlink" Target="https://legislature.idaho.gov/sessioninfo/2020/legislation/H0425/" TargetMode="External"/><Relationship Id="rId23" Type="http://schemas.openxmlformats.org/officeDocument/2006/relationships/hyperlink" Target="https://legislature.idaho.gov/sessioninfo/2020/legislation/H0342/" TargetMode="External"/><Relationship Id="rId28" Type="http://schemas.openxmlformats.org/officeDocument/2006/relationships/hyperlink" Target="https://legislature.idaho.gov/sessioninfo/2020/legislation/H0316/" TargetMode="External"/><Relationship Id="rId36" Type="http://schemas.openxmlformats.org/officeDocument/2006/relationships/hyperlink" Target="https://legislature.idaho.gov/sessioninfo/2020/legislation/S1308/" TargetMode="External"/><Relationship Id="rId49" Type="http://schemas.openxmlformats.org/officeDocument/2006/relationships/hyperlink" Target="https://legislature.idaho.gov/sessioninfo/2020/legislation/S1240/" TargetMode="External"/><Relationship Id="rId10" Type="http://schemas.openxmlformats.org/officeDocument/2006/relationships/hyperlink" Target="https://legislature.idaho.gov/sessioninfo/2020/legislation/S1305/" TargetMode="External"/><Relationship Id="rId19" Type="http://schemas.openxmlformats.org/officeDocument/2006/relationships/hyperlink" Target="https://legislature.idaho.gov/sessioninfo/2020/legislation/H0387/" TargetMode="External"/><Relationship Id="rId31" Type="http://schemas.openxmlformats.org/officeDocument/2006/relationships/hyperlink" Target="https://legislature.idaho.gov/sessioninfo/2020/legislation/H0506/" TargetMode="External"/><Relationship Id="rId44" Type="http://schemas.openxmlformats.org/officeDocument/2006/relationships/hyperlink" Target="https://legislature.idaho.gov/sessioninfo/2020/legislation/H0387/" TargetMode="External"/><Relationship Id="rId52" Type="http://schemas.openxmlformats.org/officeDocument/2006/relationships/hyperlink" Target="https://legislature.idaho.gov/sessioninfo/2020/legislation/H0316/" TargetMode="External"/><Relationship Id="rId4" Type="http://schemas.openxmlformats.org/officeDocument/2006/relationships/hyperlink" Target="https://legislature.idaho.gov/sessioninfo/2020/legislation/H0342/" TargetMode="External"/><Relationship Id="rId9" Type="http://schemas.openxmlformats.org/officeDocument/2006/relationships/hyperlink" Target="https://legislature.idaho.gov/sessioninfo/2020/legislation/H499/" TargetMode="External"/><Relationship Id="rId14" Type="http://schemas.openxmlformats.org/officeDocument/2006/relationships/hyperlink" Target="https://legislature.idaho.gov/sessioninfo/2020/legislation/H0391/" TargetMode="External"/><Relationship Id="rId22" Type="http://schemas.openxmlformats.org/officeDocument/2006/relationships/hyperlink" Target="https://legislature.idaho.gov/sessioninfo/2020/legislation/H0385/" TargetMode="External"/><Relationship Id="rId27" Type="http://schemas.openxmlformats.org/officeDocument/2006/relationships/hyperlink" Target="https://legislature.idaho.gov/sessioninfo/2020/legislation/H0315/" TargetMode="External"/><Relationship Id="rId30" Type="http://schemas.openxmlformats.org/officeDocument/2006/relationships/hyperlink" Target="https://legislature.idaho.gov/sessioninfo/2020/legislation/H0351/" TargetMode="External"/><Relationship Id="rId35" Type="http://schemas.openxmlformats.org/officeDocument/2006/relationships/hyperlink" Target="https://legislature.idaho.gov/sessioninfo/2020/legislation/S1305/" TargetMode="External"/><Relationship Id="rId43" Type="http://schemas.openxmlformats.org/officeDocument/2006/relationships/hyperlink" Target="https://legislature.idaho.gov/sessioninfo/2020/legislation/H0438/" TargetMode="External"/><Relationship Id="rId48" Type="http://schemas.openxmlformats.org/officeDocument/2006/relationships/hyperlink" Target="https://legislature.idaho.gov/sessioninfo/2020/legislation/H0317/" TargetMode="External"/><Relationship Id="rId56" Type="http://schemas.openxmlformats.org/officeDocument/2006/relationships/theme" Target="theme/theme1.xml"/><Relationship Id="rId8" Type="http://schemas.openxmlformats.org/officeDocument/2006/relationships/hyperlink" Target="https://legislature.idaho.gov/sessioninfo/2020/legislation/H0497/" TargetMode="External"/><Relationship Id="rId51" Type="http://schemas.openxmlformats.org/officeDocument/2006/relationships/hyperlink" Target="https://legislature.idaho.gov/sessioninfo/2020/legislation/H0315/"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2527</Words>
  <Characters>14407</Characters>
  <Application>Microsoft Office Word</Application>
  <DocSecurity>0</DocSecurity>
  <Lines>120</Lines>
  <Paragraphs>33</Paragraphs>
  <ScaleCrop>false</ScaleCrop>
  <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Reuter</dc:creator>
  <cp:keywords/>
  <dc:description/>
  <cp:lastModifiedBy>Mary Ann Reuter</cp:lastModifiedBy>
  <cp:revision>1</cp:revision>
  <dcterms:created xsi:type="dcterms:W3CDTF">2020-02-19T18:26:00Z</dcterms:created>
  <dcterms:modified xsi:type="dcterms:W3CDTF">2020-02-19T18:28:00Z</dcterms:modified>
</cp:coreProperties>
</file>