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4CC8C" w14:textId="77777777" w:rsidR="00880075" w:rsidRPr="00C55FA8" w:rsidRDefault="00880075" w:rsidP="00AE106B">
      <w:pPr>
        <w:spacing w:after="0"/>
        <w:jc w:val="center"/>
        <w:rPr>
          <w:sz w:val="36"/>
          <w:szCs w:val="36"/>
        </w:rPr>
      </w:pPr>
      <w:r w:rsidRPr="00C55FA8">
        <w:rPr>
          <w:sz w:val="36"/>
          <w:szCs w:val="36"/>
        </w:rPr>
        <w:t>Idaho Academy of Family Physicians</w:t>
      </w:r>
    </w:p>
    <w:p w14:paraId="5F681B8F" w14:textId="61EE1830" w:rsidR="00880075" w:rsidRPr="00C55FA8" w:rsidRDefault="00880075" w:rsidP="00AE106B">
      <w:pPr>
        <w:spacing w:after="0"/>
        <w:jc w:val="center"/>
        <w:rPr>
          <w:sz w:val="36"/>
          <w:szCs w:val="36"/>
        </w:rPr>
      </w:pPr>
      <w:r w:rsidRPr="00C55FA8">
        <w:rPr>
          <w:sz w:val="36"/>
          <w:szCs w:val="36"/>
        </w:rPr>
        <w:t>20</w:t>
      </w:r>
      <w:r>
        <w:rPr>
          <w:sz w:val="36"/>
          <w:szCs w:val="36"/>
        </w:rPr>
        <w:t>2</w:t>
      </w:r>
      <w:r w:rsidR="005D5F9F">
        <w:rPr>
          <w:sz w:val="36"/>
          <w:szCs w:val="36"/>
        </w:rPr>
        <w:t>1</w:t>
      </w:r>
      <w:r w:rsidRPr="00C55FA8">
        <w:rPr>
          <w:sz w:val="36"/>
          <w:szCs w:val="36"/>
        </w:rPr>
        <w:t xml:space="preserve"> Legislative Report</w:t>
      </w:r>
    </w:p>
    <w:p w14:paraId="37F621BB" w14:textId="69A43796" w:rsidR="00880075" w:rsidRDefault="00880075" w:rsidP="00AE106B">
      <w:pPr>
        <w:spacing w:after="0"/>
        <w:jc w:val="center"/>
        <w:rPr>
          <w:sz w:val="28"/>
          <w:szCs w:val="28"/>
        </w:rPr>
      </w:pPr>
      <w:r w:rsidRPr="00CE77B4">
        <w:rPr>
          <w:sz w:val="28"/>
          <w:szCs w:val="28"/>
        </w:rPr>
        <w:t xml:space="preserve">Week </w:t>
      </w:r>
      <w:r w:rsidR="002E671B">
        <w:rPr>
          <w:sz w:val="28"/>
          <w:szCs w:val="28"/>
        </w:rPr>
        <w:t>4</w:t>
      </w:r>
      <w:r w:rsidR="00AE106B">
        <w:rPr>
          <w:sz w:val="28"/>
          <w:szCs w:val="28"/>
        </w:rPr>
        <w:t>:</w:t>
      </w:r>
      <w:r w:rsidRPr="00CE77B4">
        <w:rPr>
          <w:sz w:val="28"/>
          <w:szCs w:val="28"/>
        </w:rPr>
        <w:t xml:space="preserve"> </w:t>
      </w:r>
      <w:r w:rsidR="002E671B">
        <w:rPr>
          <w:sz w:val="28"/>
          <w:szCs w:val="28"/>
        </w:rPr>
        <w:t>February 1</w:t>
      </w:r>
      <w:r w:rsidRPr="00CE77B4">
        <w:rPr>
          <w:sz w:val="28"/>
          <w:szCs w:val="28"/>
        </w:rPr>
        <w:t xml:space="preserve"> – </w:t>
      </w:r>
      <w:r w:rsidR="002E671B">
        <w:rPr>
          <w:sz w:val="28"/>
          <w:szCs w:val="28"/>
        </w:rPr>
        <w:t>February 5</w:t>
      </w:r>
    </w:p>
    <w:p w14:paraId="3AB7CA82" w14:textId="77777777" w:rsidR="00AE106B" w:rsidRDefault="00AE106B" w:rsidP="007122CE">
      <w:pPr>
        <w:spacing w:after="0"/>
        <w:rPr>
          <w:rFonts w:cs="Helvetica"/>
          <w:b/>
          <w:bCs/>
          <w:color w:val="202020"/>
          <w:sz w:val="28"/>
          <w:szCs w:val="28"/>
          <w:u w:val="single"/>
        </w:rPr>
      </w:pPr>
    </w:p>
    <w:p w14:paraId="1BFF20C1" w14:textId="1FD8095A" w:rsidR="006B4895" w:rsidRDefault="002E671B" w:rsidP="007122CE">
      <w:pPr>
        <w:spacing w:after="0"/>
        <w:rPr>
          <w:rFonts w:cs="Helvetica"/>
          <w:b/>
          <w:bCs/>
          <w:color w:val="202020"/>
          <w:sz w:val="28"/>
          <w:szCs w:val="28"/>
          <w:u w:val="single"/>
        </w:rPr>
      </w:pPr>
      <w:r>
        <w:rPr>
          <w:rFonts w:cs="Helvetica"/>
          <w:b/>
          <w:bCs/>
          <w:color w:val="202020"/>
          <w:sz w:val="28"/>
          <w:szCs w:val="28"/>
          <w:u w:val="single"/>
        </w:rPr>
        <w:t>Medicaid Budget in JFAC</w:t>
      </w:r>
      <w:r w:rsidR="006B4895">
        <w:rPr>
          <w:rFonts w:cs="Helvetica"/>
          <w:b/>
          <w:bCs/>
          <w:color w:val="202020"/>
          <w:sz w:val="28"/>
          <w:szCs w:val="28"/>
          <w:u w:val="single"/>
        </w:rPr>
        <w:t>:  G</w:t>
      </w:r>
      <w:r>
        <w:rPr>
          <w:rFonts w:cs="Helvetica"/>
          <w:b/>
          <w:bCs/>
          <w:color w:val="202020"/>
          <w:sz w:val="28"/>
          <w:szCs w:val="28"/>
          <w:u w:val="single"/>
        </w:rPr>
        <w:t xml:space="preserve">overnor withdraws $30 million “savings” </w:t>
      </w:r>
      <w:proofErr w:type="gramStart"/>
      <w:r>
        <w:rPr>
          <w:rFonts w:cs="Helvetica"/>
          <w:b/>
          <w:bCs/>
          <w:color w:val="202020"/>
          <w:sz w:val="28"/>
          <w:szCs w:val="28"/>
          <w:u w:val="single"/>
        </w:rPr>
        <w:t>request</w:t>
      </w:r>
      <w:proofErr w:type="gramEnd"/>
    </w:p>
    <w:p w14:paraId="67E134AD" w14:textId="327A0C56" w:rsidR="006B4895" w:rsidRDefault="0003315C" w:rsidP="007122CE">
      <w:pPr>
        <w:spacing w:after="0"/>
        <w:rPr>
          <w:rFonts w:cs="Helvetica"/>
          <w:color w:val="202020"/>
          <w:sz w:val="28"/>
          <w:szCs w:val="28"/>
        </w:rPr>
      </w:pPr>
      <w:r>
        <w:rPr>
          <w:rFonts w:cs="Helvetica"/>
          <w:color w:val="202020"/>
          <w:sz w:val="28"/>
          <w:szCs w:val="28"/>
        </w:rPr>
        <w:t xml:space="preserve">Week </w:t>
      </w:r>
      <w:r w:rsidR="002E7B49">
        <w:rPr>
          <w:rFonts w:cs="Helvetica"/>
          <w:color w:val="202020"/>
          <w:sz w:val="28"/>
          <w:szCs w:val="28"/>
        </w:rPr>
        <w:t>4</w:t>
      </w:r>
      <w:r>
        <w:rPr>
          <w:rFonts w:cs="Helvetica"/>
          <w:color w:val="202020"/>
          <w:sz w:val="28"/>
          <w:szCs w:val="28"/>
        </w:rPr>
        <w:t xml:space="preserve"> of the legislative session </w:t>
      </w:r>
      <w:r w:rsidR="006B4895">
        <w:rPr>
          <w:rFonts w:cs="Helvetica"/>
          <w:color w:val="202020"/>
          <w:sz w:val="28"/>
          <w:szCs w:val="28"/>
        </w:rPr>
        <w:t xml:space="preserve">included budget presentations in the Joint Finance and Appropriations Committee (JFAC) by the </w:t>
      </w:r>
      <w:r w:rsidR="002E7B49">
        <w:rPr>
          <w:rFonts w:cs="Helvetica"/>
          <w:color w:val="202020"/>
          <w:sz w:val="28"/>
          <w:szCs w:val="28"/>
        </w:rPr>
        <w:t xml:space="preserve">Department of Health and Welfare and all their </w:t>
      </w:r>
      <w:r w:rsidR="006B4895">
        <w:rPr>
          <w:rFonts w:cs="Helvetica"/>
          <w:color w:val="202020"/>
          <w:sz w:val="28"/>
          <w:szCs w:val="28"/>
        </w:rPr>
        <w:t xml:space="preserve">various </w:t>
      </w:r>
      <w:r w:rsidR="002E7B49">
        <w:rPr>
          <w:rFonts w:cs="Helvetica"/>
          <w:color w:val="202020"/>
          <w:sz w:val="28"/>
          <w:szCs w:val="28"/>
        </w:rPr>
        <w:t xml:space="preserve">programs.  The most newsworthy item is that the Governor withdrew his request to find $30 million in “cost containment” within the Medicaid program this year.  Coupled with loss of Federal matching funds, the Program would </w:t>
      </w:r>
      <w:r w:rsidR="00B7375A">
        <w:rPr>
          <w:rFonts w:cs="Helvetica"/>
          <w:color w:val="202020"/>
          <w:sz w:val="28"/>
          <w:szCs w:val="28"/>
        </w:rPr>
        <w:t xml:space="preserve">have </w:t>
      </w:r>
      <w:r w:rsidR="002E7B49">
        <w:rPr>
          <w:rFonts w:cs="Helvetica"/>
          <w:color w:val="202020"/>
          <w:sz w:val="28"/>
          <w:szCs w:val="28"/>
        </w:rPr>
        <w:t>face</w:t>
      </w:r>
      <w:r w:rsidR="00B7375A">
        <w:rPr>
          <w:rFonts w:cs="Helvetica"/>
          <w:color w:val="202020"/>
          <w:sz w:val="28"/>
          <w:szCs w:val="28"/>
        </w:rPr>
        <w:t>d</w:t>
      </w:r>
      <w:r w:rsidR="002E7B49">
        <w:rPr>
          <w:rFonts w:cs="Helvetica"/>
          <w:color w:val="202020"/>
          <w:sz w:val="28"/>
          <w:szCs w:val="28"/>
        </w:rPr>
        <w:t xml:space="preserve"> a $118 million cut for next year.</w:t>
      </w:r>
    </w:p>
    <w:p w14:paraId="7EF65920" w14:textId="77777777" w:rsidR="002E7B49" w:rsidRDefault="002E7B49" w:rsidP="007122CE">
      <w:pPr>
        <w:spacing w:after="0"/>
        <w:rPr>
          <w:rFonts w:cs="Helvetica"/>
          <w:color w:val="202020"/>
          <w:sz w:val="28"/>
          <w:szCs w:val="28"/>
        </w:rPr>
      </w:pPr>
    </w:p>
    <w:p w14:paraId="72D180BB" w14:textId="6F64F7E3" w:rsidR="002E7B49" w:rsidRDefault="002E7B49" w:rsidP="007122CE">
      <w:pPr>
        <w:spacing w:after="0"/>
        <w:rPr>
          <w:rFonts w:cs="Helvetica"/>
          <w:color w:val="202020"/>
          <w:sz w:val="28"/>
          <w:szCs w:val="28"/>
        </w:rPr>
      </w:pPr>
      <w:r>
        <w:rPr>
          <w:rFonts w:cs="Helvetica"/>
          <w:color w:val="202020"/>
          <w:sz w:val="28"/>
          <w:szCs w:val="28"/>
        </w:rPr>
        <w:t>The reason for withdrawing the request is the Biden Administration has extended, until the end of the calendar year, an increase of an additional 6.2% in federal matching funds to help states deal with the COVID pandemic.  That amounts to roughly $28 million additional.</w:t>
      </w:r>
      <w:r w:rsidR="001A6884">
        <w:rPr>
          <w:rFonts w:cs="Helvetica"/>
          <w:color w:val="202020"/>
          <w:sz w:val="28"/>
          <w:szCs w:val="28"/>
        </w:rPr>
        <w:t xml:space="preserve">  The Department and budget analysts are having a difficulty determining how much of the increased Medicaid costs are due to Medicaid expansion versus impact of the pandemic.  Expect the Medicaid cost discussions to continue, and the prospects of more requested “cost containment” next year, for sure, including potential cuts to provider payment rates.</w:t>
      </w:r>
    </w:p>
    <w:p w14:paraId="35EE6CEF" w14:textId="16D5EB20" w:rsidR="006B4895" w:rsidRDefault="006B4895" w:rsidP="007122CE">
      <w:pPr>
        <w:spacing w:after="0"/>
        <w:rPr>
          <w:rFonts w:cs="Helvetica"/>
          <w:color w:val="202020"/>
          <w:sz w:val="28"/>
          <w:szCs w:val="28"/>
        </w:rPr>
      </w:pPr>
    </w:p>
    <w:p w14:paraId="32FAF4B6" w14:textId="177D6475" w:rsidR="00E97234" w:rsidRDefault="00E97234" w:rsidP="00E97234">
      <w:pPr>
        <w:spacing w:after="0"/>
        <w:rPr>
          <w:rFonts w:cs="Helvetica"/>
          <w:color w:val="202020"/>
          <w:sz w:val="28"/>
          <w:szCs w:val="28"/>
        </w:rPr>
      </w:pPr>
      <w:r>
        <w:rPr>
          <w:rFonts w:cs="Helvetica"/>
          <w:color w:val="202020"/>
          <w:sz w:val="28"/>
          <w:szCs w:val="28"/>
        </w:rPr>
        <w:t xml:space="preserve">The JFAC committee makes no specific decisions on the budgets until later in the session.  These presentations are an opportunity for the various programs to make their pitch for funding, a review of previous year’s budgets, and addressing this year’s request and Governor’s recommendations.  Actual budget-setting will not begin until the week </w:t>
      </w:r>
      <w:r w:rsidRPr="00AF5F7D">
        <w:rPr>
          <w:rFonts w:cs="Helvetica"/>
          <w:color w:val="202020"/>
          <w:sz w:val="28"/>
          <w:szCs w:val="28"/>
        </w:rPr>
        <w:t>of</w:t>
      </w:r>
      <w:r w:rsidR="00AF5F7D" w:rsidRPr="00AF5F7D">
        <w:rPr>
          <w:rFonts w:cs="Helvetica"/>
          <w:color w:val="202020"/>
          <w:sz w:val="28"/>
          <w:szCs w:val="28"/>
        </w:rPr>
        <w:t xml:space="preserve"> February 19.</w:t>
      </w:r>
    </w:p>
    <w:p w14:paraId="68D448D5" w14:textId="77777777" w:rsidR="00E97234" w:rsidRDefault="00E97234" w:rsidP="007122CE">
      <w:pPr>
        <w:spacing w:after="0"/>
        <w:rPr>
          <w:rFonts w:cs="Helvetica"/>
          <w:color w:val="202020"/>
          <w:sz w:val="28"/>
          <w:szCs w:val="28"/>
        </w:rPr>
      </w:pPr>
    </w:p>
    <w:p w14:paraId="443D6033" w14:textId="4D888667" w:rsidR="00E97234" w:rsidRDefault="001A6884" w:rsidP="007122CE">
      <w:pPr>
        <w:spacing w:after="0"/>
        <w:rPr>
          <w:rFonts w:cs="Helvetica"/>
          <w:b/>
          <w:bCs/>
          <w:color w:val="202020"/>
          <w:sz w:val="28"/>
          <w:szCs w:val="28"/>
          <w:u w:val="single"/>
        </w:rPr>
      </w:pPr>
      <w:r>
        <w:rPr>
          <w:rFonts w:cs="Helvetica"/>
          <w:b/>
          <w:bCs/>
          <w:color w:val="202020"/>
          <w:sz w:val="28"/>
          <w:szCs w:val="28"/>
          <w:u w:val="single"/>
        </w:rPr>
        <w:t xml:space="preserve">More on </w:t>
      </w:r>
      <w:r w:rsidR="00E97234">
        <w:rPr>
          <w:rFonts w:cs="Helvetica"/>
          <w:b/>
          <w:bCs/>
          <w:color w:val="202020"/>
          <w:sz w:val="28"/>
          <w:szCs w:val="28"/>
          <w:u w:val="single"/>
        </w:rPr>
        <w:t>rolling back public health orders.</w:t>
      </w:r>
    </w:p>
    <w:p w14:paraId="6F7AEAAD" w14:textId="3C836A7D" w:rsidR="0003315C" w:rsidRDefault="00E97234" w:rsidP="007122CE">
      <w:pPr>
        <w:spacing w:after="0"/>
        <w:rPr>
          <w:rFonts w:cs="Helvetica"/>
          <w:color w:val="202020"/>
          <w:sz w:val="28"/>
          <w:szCs w:val="28"/>
        </w:rPr>
      </w:pPr>
      <w:r>
        <w:rPr>
          <w:rFonts w:cs="Helvetica"/>
          <w:color w:val="202020"/>
          <w:sz w:val="28"/>
          <w:szCs w:val="28"/>
        </w:rPr>
        <w:t>T</w:t>
      </w:r>
      <w:r w:rsidR="0003315C">
        <w:rPr>
          <w:rFonts w:cs="Helvetica"/>
          <w:color w:val="202020"/>
          <w:sz w:val="28"/>
          <w:szCs w:val="28"/>
        </w:rPr>
        <w:t>he</w:t>
      </w:r>
      <w:r w:rsidR="001A6884">
        <w:rPr>
          <w:rFonts w:cs="Helvetica"/>
          <w:color w:val="202020"/>
          <w:sz w:val="28"/>
          <w:szCs w:val="28"/>
        </w:rPr>
        <w:t xml:space="preserve">re have now been a dozen bills introduced to curb Governor’s </w:t>
      </w:r>
      <w:r>
        <w:rPr>
          <w:rFonts w:cs="Helvetica"/>
          <w:color w:val="202020"/>
          <w:sz w:val="28"/>
          <w:szCs w:val="28"/>
        </w:rPr>
        <w:t xml:space="preserve">powers, end the </w:t>
      </w:r>
      <w:r w:rsidR="0003315C">
        <w:rPr>
          <w:rFonts w:cs="Helvetica"/>
          <w:color w:val="202020"/>
          <w:sz w:val="28"/>
          <w:szCs w:val="28"/>
        </w:rPr>
        <w:t>COVID state of emergency, pull back public health restrictions, or a combination of all three.</w:t>
      </w:r>
      <w:r w:rsidR="001A6884">
        <w:rPr>
          <w:rFonts w:cs="Helvetica"/>
          <w:color w:val="202020"/>
          <w:sz w:val="28"/>
          <w:szCs w:val="28"/>
        </w:rPr>
        <w:t xml:space="preserve">  All but three of those proposals are now effectively dead. The latest concept would require counties within the boundaries of a public health district to “ratify” any restrictive recommendations from the public health board.</w:t>
      </w:r>
    </w:p>
    <w:p w14:paraId="3304F167" w14:textId="5FADBAE8" w:rsidR="00554D97" w:rsidRDefault="00554D97" w:rsidP="007122CE">
      <w:pPr>
        <w:spacing w:after="0"/>
        <w:rPr>
          <w:rFonts w:cs="Helvetica"/>
          <w:color w:val="202020"/>
          <w:sz w:val="28"/>
          <w:szCs w:val="28"/>
        </w:rPr>
      </w:pPr>
    </w:p>
    <w:p w14:paraId="13A73A2B" w14:textId="03BCE999" w:rsidR="001748DB" w:rsidRPr="001748DB" w:rsidRDefault="001748DB" w:rsidP="007122CE">
      <w:pPr>
        <w:spacing w:after="0"/>
        <w:rPr>
          <w:b/>
          <w:bCs/>
          <w:sz w:val="28"/>
          <w:szCs w:val="28"/>
          <w:u w:val="single"/>
        </w:rPr>
      </w:pPr>
      <w:r w:rsidRPr="001748DB">
        <w:rPr>
          <w:b/>
          <w:bCs/>
          <w:sz w:val="28"/>
          <w:szCs w:val="28"/>
          <w:u w:val="single"/>
        </w:rPr>
        <w:lastRenderedPageBreak/>
        <w:t>New Bills of interest introduced this week:</w:t>
      </w:r>
    </w:p>
    <w:p w14:paraId="508E29C4" w14:textId="76A6ED66" w:rsidR="007122CE" w:rsidRDefault="00554D97" w:rsidP="007122CE">
      <w:pPr>
        <w:spacing w:after="0"/>
        <w:rPr>
          <w:sz w:val="28"/>
          <w:szCs w:val="28"/>
        </w:rPr>
      </w:pPr>
      <w:r>
        <w:rPr>
          <w:b/>
          <w:bCs/>
          <w:sz w:val="28"/>
          <w:szCs w:val="28"/>
        </w:rPr>
        <w:t xml:space="preserve">S1060:  Public Health Orders </w:t>
      </w:r>
      <w:r>
        <w:rPr>
          <w:sz w:val="28"/>
          <w:szCs w:val="28"/>
        </w:rPr>
        <w:t>by Senator Vick</w:t>
      </w:r>
    </w:p>
    <w:p w14:paraId="7CEE4E79" w14:textId="196C5FE5" w:rsidR="00554D97" w:rsidRDefault="00554D97" w:rsidP="007122CE">
      <w:pPr>
        <w:spacing w:after="0"/>
        <w:rPr>
          <w:sz w:val="28"/>
          <w:szCs w:val="28"/>
        </w:rPr>
      </w:pPr>
      <w:r>
        <w:rPr>
          <w:sz w:val="28"/>
          <w:szCs w:val="28"/>
        </w:rPr>
        <w:t>Requires county-wide or district-wide orders of a public health district to be approved or denied by the county commission in which those orders would be in effect.</w:t>
      </w:r>
    </w:p>
    <w:p w14:paraId="6DA7817C" w14:textId="629EF1AF" w:rsidR="00554D97" w:rsidRPr="00D96A22" w:rsidRDefault="00554D97" w:rsidP="007122CE">
      <w:pPr>
        <w:spacing w:after="0"/>
        <w:rPr>
          <w:i/>
          <w:iCs/>
          <w:sz w:val="28"/>
          <w:szCs w:val="28"/>
        </w:rPr>
      </w:pPr>
      <w:r w:rsidRPr="00D96A22">
        <w:rPr>
          <w:i/>
          <w:iCs/>
          <w:sz w:val="28"/>
          <w:szCs w:val="28"/>
        </w:rPr>
        <w:t>Status:  introduced in Senate State Affairs Committee on Feb. 5, awaiting full committee debate.</w:t>
      </w:r>
    </w:p>
    <w:p w14:paraId="5E92197A" w14:textId="5C6C9AB7" w:rsidR="00554D97" w:rsidRDefault="00554D97" w:rsidP="007122CE">
      <w:pPr>
        <w:spacing w:after="0"/>
        <w:rPr>
          <w:b/>
          <w:bCs/>
          <w:sz w:val="28"/>
          <w:szCs w:val="28"/>
        </w:rPr>
      </w:pPr>
    </w:p>
    <w:p w14:paraId="4D783A44" w14:textId="082DA865" w:rsidR="00D96A22" w:rsidRDefault="00D96A22" w:rsidP="007122CE">
      <w:pPr>
        <w:spacing w:after="0"/>
        <w:rPr>
          <w:sz w:val="28"/>
          <w:szCs w:val="28"/>
        </w:rPr>
      </w:pPr>
      <w:r>
        <w:rPr>
          <w:b/>
          <w:bCs/>
          <w:sz w:val="28"/>
          <w:szCs w:val="28"/>
        </w:rPr>
        <w:t xml:space="preserve">S1054: Martial law </w:t>
      </w:r>
      <w:r w:rsidRPr="00D96A22">
        <w:rPr>
          <w:sz w:val="28"/>
          <w:szCs w:val="28"/>
        </w:rPr>
        <w:t>by Sens. Anthon and Winder</w:t>
      </w:r>
    </w:p>
    <w:p w14:paraId="5AA1D71F" w14:textId="69D61412" w:rsidR="00D96A22" w:rsidRDefault="00D96A22" w:rsidP="007122CE">
      <w:pPr>
        <w:spacing w:after="0"/>
        <w:rPr>
          <w:sz w:val="28"/>
          <w:szCs w:val="28"/>
        </w:rPr>
      </w:pPr>
      <w:r>
        <w:rPr>
          <w:sz w:val="28"/>
          <w:szCs w:val="28"/>
        </w:rPr>
        <w:t>Provides limitations on the amount of time the Governor may maintain a declaration of extreme peril without the concurrence of the legislature, declares all Idaho workers as essential, reaffirms legislature’s authority to end emergency declarations.</w:t>
      </w:r>
    </w:p>
    <w:p w14:paraId="5787CCE5" w14:textId="77777777" w:rsidR="00D96A22" w:rsidRPr="00D96A22" w:rsidRDefault="00D96A22" w:rsidP="00D96A22">
      <w:pPr>
        <w:spacing w:after="0"/>
        <w:rPr>
          <w:i/>
          <w:iCs/>
          <w:sz w:val="28"/>
          <w:szCs w:val="28"/>
        </w:rPr>
      </w:pPr>
      <w:r w:rsidRPr="00D96A22">
        <w:rPr>
          <w:i/>
          <w:iCs/>
          <w:sz w:val="28"/>
          <w:szCs w:val="28"/>
        </w:rPr>
        <w:t>Status:  introduced in Senate State Affairs Committee on Feb. 5, awaiting full committee debate.</w:t>
      </w:r>
    </w:p>
    <w:p w14:paraId="54CCF4CB" w14:textId="3C4D7D11" w:rsidR="00D96A22" w:rsidRDefault="00D96A22" w:rsidP="007122CE">
      <w:pPr>
        <w:spacing w:after="0"/>
        <w:rPr>
          <w:b/>
          <w:bCs/>
          <w:sz w:val="28"/>
          <w:szCs w:val="28"/>
        </w:rPr>
      </w:pPr>
    </w:p>
    <w:p w14:paraId="03C3CB0C" w14:textId="13F762BC" w:rsidR="001014EB" w:rsidRDefault="001014EB" w:rsidP="007122CE">
      <w:pPr>
        <w:spacing w:after="0"/>
        <w:rPr>
          <w:sz w:val="28"/>
          <w:szCs w:val="28"/>
        </w:rPr>
      </w:pPr>
      <w:r>
        <w:rPr>
          <w:b/>
          <w:bCs/>
          <w:sz w:val="28"/>
          <w:szCs w:val="28"/>
        </w:rPr>
        <w:t xml:space="preserve">HCR005: Gathering limitations </w:t>
      </w:r>
      <w:r w:rsidRPr="001014EB">
        <w:rPr>
          <w:sz w:val="28"/>
          <w:szCs w:val="28"/>
        </w:rPr>
        <w:t>by Reps. Crane and Ehart</w:t>
      </w:r>
    </w:p>
    <w:p w14:paraId="1F1F0312" w14:textId="77777777" w:rsidR="001014EB" w:rsidRDefault="001014EB" w:rsidP="007122CE">
      <w:pPr>
        <w:spacing w:after="0"/>
        <w:rPr>
          <w:sz w:val="28"/>
          <w:szCs w:val="28"/>
        </w:rPr>
      </w:pPr>
      <w:r>
        <w:rPr>
          <w:sz w:val="28"/>
          <w:szCs w:val="28"/>
        </w:rPr>
        <w:t>States the position of the legislature that they are supportive of removing all barriers to gatherings and participation, including High School Activities Association state tournaments.</w:t>
      </w:r>
    </w:p>
    <w:p w14:paraId="149373A2" w14:textId="04A783E5" w:rsidR="001014EB" w:rsidRDefault="001014EB" w:rsidP="007122CE">
      <w:pPr>
        <w:spacing w:after="0"/>
        <w:rPr>
          <w:i/>
          <w:iCs/>
          <w:sz w:val="28"/>
          <w:szCs w:val="28"/>
        </w:rPr>
      </w:pPr>
      <w:bookmarkStart w:id="0" w:name="_Hlk63676805"/>
      <w:r w:rsidRPr="001014EB">
        <w:rPr>
          <w:i/>
          <w:iCs/>
          <w:sz w:val="28"/>
          <w:szCs w:val="28"/>
        </w:rPr>
        <w:t xml:space="preserve">Status: Introduced in House State Affairs Committee on Feb 5, awaiting committee action. </w:t>
      </w:r>
    </w:p>
    <w:bookmarkEnd w:id="0"/>
    <w:p w14:paraId="297BA21D" w14:textId="0706F5AD" w:rsidR="001014EB" w:rsidRDefault="001014EB" w:rsidP="007122CE">
      <w:pPr>
        <w:spacing w:after="0"/>
        <w:rPr>
          <w:i/>
          <w:iCs/>
          <w:sz w:val="28"/>
          <w:szCs w:val="28"/>
        </w:rPr>
      </w:pPr>
    </w:p>
    <w:p w14:paraId="310B97BC" w14:textId="35CB14A9" w:rsidR="001014EB" w:rsidRDefault="001014EB" w:rsidP="007122CE">
      <w:pPr>
        <w:spacing w:after="0"/>
        <w:rPr>
          <w:sz w:val="28"/>
          <w:szCs w:val="28"/>
        </w:rPr>
      </w:pPr>
      <w:r>
        <w:rPr>
          <w:b/>
          <w:bCs/>
          <w:sz w:val="28"/>
          <w:szCs w:val="28"/>
        </w:rPr>
        <w:t xml:space="preserve">H098: Disaster Emergencies </w:t>
      </w:r>
      <w:r w:rsidRPr="001014EB">
        <w:rPr>
          <w:sz w:val="28"/>
          <w:szCs w:val="28"/>
        </w:rPr>
        <w:t>by Rep. Monks</w:t>
      </w:r>
    </w:p>
    <w:p w14:paraId="4AE45BF4" w14:textId="40533C53" w:rsidR="001014EB" w:rsidRDefault="001014EB" w:rsidP="007122CE">
      <w:pPr>
        <w:spacing w:after="0"/>
        <w:rPr>
          <w:sz w:val="28"/>
          <w:szCs w:val="28"/>
        </w:rPr>
      </w:pPr>
      <w:r>
        <w:rPr>
          <w:sz w:val="28"/>
          <w:szCs w:val="28"/>
        </w:rPr>
        <w:t>Ensures that all Idahoans have the right to work during an emergency.  Limits length of disaster declarations to 60 days without approval of the legislature.</w:t>
      </w:r>
    </w:p>
    <w:p w14:paraId="05D448C4" w14:textId="77777777" w:rsidR="001014EB" w:rsidRDefault="001014EB" w:rsidP="001014EB">
      <w:pPr>
        <w:spacing w:after="0"/>
        <w:rPr>
          <w:i/>
          <w:iCs/>
          <w:sz w:val="28"/>
          <w:szCs w:val="28"/>
        </w:rPr>
      </w:pPr>
      <w:bookmarkStart w:id="1" w:name="_Hlk63677035"/>
      <w:r w:rsidRPr="001014EB">
        <w:rPr>
          <w:i/>
          <w:iCs/>
          <w:sz w:val="28"/>
          <w:szCs w:val="28"/>
        </w:rPr>
        <w:t xml:space="preserve">Status: Introduced in House State Affairs Committee on Feb 5, awaiting committee action. </w:t>
      </w:r>
    </w:p>
    <w:bookmarkEnd w:id="1"/>
    <w:p w14:paraId="543E2128" w14:textId="3BF844CB" w:rsidR="001014EB" w:rsidRDefault="001014EB" w:rsidP="007122CE">
      <w:pPr>
        <w:spacing w:after="0"/>
        <w:rPr>
          <w:b/>
          <w:bCs/>
          <w:sz w:val="28"/>
          <w:szCs w:val="28"/>
        </w:rPr>
      </w:pPr>
    </w:p>
    <w:p w14:paraId="3E74056D" w14:textId="198C8773" w:rsidR="001014EB" w:rsidRDefault="001014EB" w:rsidP="007122CE">
      <w:pPr>
        <w:spacing w:after="0"/>
        <w:rPr>
          <w:sz w:val="28"/>
          <w:szCs w:val="28"/>
        </w:rPr>
      </w:pPr>
      <w:r>
        <w:rPr>
          <w:b/>
          <w:bCs/>
          <w:sz w:val="28"/>
          <w:szCs w:val="28"/>
        </w:rPr>
        <w:t xml:space="preserve">H097:  COVID Vaccine Distribution </w:t>
      </w:r>
      <w:r w:rsidRPr="001014EB">
        <w:rPr>
          <w:sz w:val="28"/>
          <w:szCs w:val="28"/>
        </w:rPr>
        <w:t>by Reps Gannon and Skaug</w:t>
      </w:r>
    </w:p>
    <w:p w14:paraId="3F34F708" w14:textId="330DCA65" w:rsidR="001014EB" w:rsidRPr="001014EB" w:rsidRDefault="00796EE5" w:rsidP="007122CE">
      <w:pPr>
        <w:spacing w:after="0"/>
        <w:rPr>
          <w:sz w:val="28"/>
          <w:szCs w:val="28"/>
        </w:rPr>
      </w:pPr>
      <w:r>
        <w:rPr>
          <w:sz w:val="28"/>
          <w:szCs w:val="28"/>
        </w:rPr>
        <w:t>Provides that 70% of vaccine doses must be distributed within 14 days of receipt, and the administrator of dept of Health and Welfare shall be notified when/if there are leftover doses for distribution.  Includes a $5,000 fine if an entity fails to report.</w:t>
      </w:r>
    </w:p>
    <w:p w14:paraId="4403997B" w14:textId="77777777" w:rsidR="00796EE5" w:rsidRDefault="00796EE5" w:rsidP="00796EE5">
      <w:pPr>
        <w:spacing w:after="0"/>
        <w:rPr>
          <w:i/>
          <w:iCs/>
          <w:sz w:val="28"/>
          <w:szCs w:val="28"/>
        </w:rPr>
      </w:pPr>
      <w:r w:rsidRPr="001014EB">
        <w:rPr>
          <w:i/>
          <w:iCs/>
          <w:sz w:val="28"/>
          <w:szCs w:val="28"/>
        </w:rPr>
        <w:lastRenderedPageBreak/>
        <w:t xml:space="preserve">Status: Introduced in House State Affairs Committee on Feb 5, awaiting committee action. </w:t>
      </w:r>
    </w:p>
    <w:p w14:paraId="59E382B1" w14:textId="77777777" w:rsidR="00554D97" w:rsidRDefault="00554D97" w:rsidP="007122CE">
      <w:pPr>
        <w:spacing w:after="0"/>
        <w:rPr>
          <w:b/>
          <w:bCs/>
          <w:sz w:val="28"/>
          <w:szCs w:val="28"/>
        </w:rPr>
      </w:pPr>
    </w:p>
    <w:p w14:paraId="4CFB959B" w14:textId="77777777" w:rsidR="00554D97" w:rsidRPr="00356A34" w:rsidRDefault="00554D97" w:rsidP="00554D97">
      <w:pPr>
        <w:spacing w:after="0"/>
        <w:rPr>
          <w:rFonts w:cs="Helvetica"/>
          <w:b/>
          <w:bCs/>
          <w:color w:val="202020"/>
          <w:sz w:val="28"/>
          <w:szCs w:val="28"/>
          <w:u w:val="single"/>
        </w:rPr>
      </w:pPr>
      <w:r w:rsidRPr="00356A34">
        <w:rPr>
          <w:rFonts w:cs="Helvetica"/>
          <w:b/>
          <w:bCs/>
          <w:color w:val="202020"/>
          <w:sz w:val="28"/>
          <w:szCs w:val="28"/>
          <w:u w:val="single"/>
        </w:rPr>
        <w:t>Previously introduced Legislation:</w:t>
      </w:r>
    </w:p>
    <w:p w14:paraId="5CE15EB8" w14:textId="77777777" w:rsidR="00554D97" w:rsidRDefault="00554D97" w:rsidP="007122CE">
      <w:pPr>
        <w:spacing w:after="0"/>
        <w:rPr>
          <w:b/>
          <w:bCs/>
          <w:sz w:val="28"/>
          <w:szCs w:val="28"/>
        </w:rPr>
      </w:pPr>
    </w:p>
    <w:p w14:paraId="16D7EC8E" w14:textId="0819B27F" w:rsidR="00300B9D" w:rsidRDefault="00300B9D" w:rsidP="007122CE">
      <w:pPr>
        <w:spacing w:after="0"/>
        <w:rPr>
          <w:sz w:val="28"/>
          <w:szCs w:val="28"/>
        </w:rPr>
      </w:pPr>
      <w:r>
        <w:rPr>
          <w:b/>
          <w:bCs/>
          <w:sz w:val="28"/>
          <w:szCs w:val="28"/>
        </w:rPr>
        <w:t xml:space="preserve">H033: Public Health Districts </w:t>
      </w:r>
      <w:r w:rsidRPr="00300B9D">
        <w:rPr>
          <w:sz w:val="28"/>
          <w:szCs w:val="28"/>
        </w:rPr>
        <w:t>by Rep. Blanksma</w:t>
      </w:r>
    </w:p>
    <w:p w14:paraId="6E6C54E0" w14:textId="2D7B4773" w:rsidR="00300B9D" w:rsidRDefault="00300B9D" w:rsidP="007122CE">
      <w:pPr>
        <w:spacing w:after="0"/>
        <w:rPr>
          <w:sz w:val="28"/>
          <w:szCs w:val="28"/>
        </w:rPr>
      </w:pPr>
      <w:r>
        <w:rPr>
          <w:sz w:val="28"/>
          <w:szCs w:val="28"/>
        </w:rPr>
        <w:t xml:space="preserve">Allows county commissioners to review (and possibly reject) any actions of District Board of Health, makes the first two violations of any public health order an infraction rather than a misdemeanor, specifies that the Director of Health and Welfare may only enforce a quarantine or isolation order for 30 days </w:t>
      </w:r>
      <w:r w:rsidR="00122A0D">
        <w:rPr>
          <w:sz w:val="28"/>
          <w:szCs w:val="28"/>
        </w:rPr>
        <w:t>after which an extension may be granted by the City or County that is affected.</w:t>
      </w:r>
    </w:p>
    <w:p w14:paraId="6D70E2B6" w14:textId="3647C39A" w:rsidR="00122A0D" w:rsidRPr="00122A0D" w:rsidRDefault="00122A0D" w:rsidP="007122CE">
      <w:pPr>
        <w:spacing w:after="0"/>
        <w:rPr>
          <w:b/>
          <w:bCs/>
          <w:i/>
          <w:iCs/>
          <w:sz w:val="28"/>
          <w:szCs w:val="28"/>
        </w:rPr>
      </w:pPr>
      <w:r w:rsidRPr="00122A0D">
        <w:rPr>
          <w:i/>
          <w:iCs/>
          <w:sz w:val="28"/>
          <w:szCs w:val="28"/>
        </w:rPr>
        <w:t xml:space="preserve">Status:  </w:t>
      </w:r>
      <w:r w:rsidR="00796EE5">
        <w:rPr>
          <w:i/>
          <w:iCs/>
          <w:sz w:val="28"/>
          <w:szCs w:val="28"/>
        </w:rPr>
        <w:t>NO ACTION THIS WEEK.  I</w:t>
      </w:r>
      <w:r w:rsidRPr="00122A0D">
        <w:rPr>
          <w:i/>
          <w:iCs/>
          <w:sz w:val="28"/>
          <w:szCs w:val="28"/>
        </w:rPr>
        <w:t>ntroduced in House Health and Welfare on January 25, awaiting hearing</w:t>
      </w:r>
      <w:r w:rsidR="0054402D">
        <w:rPr>
          <w:i/>
          <w:iCs/>
          <w:sz w:val="28"/>
          <w:szCs w:val="28"/>
        </w:rPr>
        <w:t>.</w:t>
      </w:r>
    </w:p>
    <w:p w14:paraId="4C1CAD04" w14:textId="77777777" w:rsidR="00300B9D" w:rsidRDefault="00300B9D" w:rsidP="007122CE">
      <w:pPr>
        <w:spacing w:after="0"/>
        <w:rPr>
          <w:b/>
          <w:bCs/>
          <w:sz w:val="28"/>
          <w:szCs w:val="28"/>
        </w:rPr>
      </w:pPr>
    </w:p>
    <w:p w14:paraId="1D74AA02" w14:textId="343E10F1" w:rsidR="003A03AD" w:rsidRDefault="003A03AD" w:rsidP="007122CE">
      <w:pPr>
        <w:spacing w:after="0"/>
        <w:rPr>
          <w:sz w:val="28"/>
          <w:szCs w:val="28"/>
        </w:rPr>
      </w:pPr>
      <w:r>
        <w:rPr>
          <w:b/>
          <w:bCs/>
          <w:sz w:val="28"/>
          <w:szCs w:val="28"/>
        </w:rPr>
        <w:t>H</w:t>
      </w:r>
      <w:r w:rsidR="00B3075E">
        <w:rPr>
          <w:b/>
          <w:bCs/>
          <w:sz w:val="28"/>
          <w:szCs w:val="28"/>
        </w:rPr>
        <w:t>0</w:t>
      </w:r>
      <w:r>
        <w:rPr>
          <w:b/>
          <w:bCs/>
          <w:sz w:val="28"/>
          <w:szCs w:val="28"/>
        </w:rPr>
        <w:t xml:space="preserve">34:  Health Ordinances, City Limits </w:t>
      </w:r>
      <w:r>
        <w:rPr>
          <w:sz w:val="28"/>
          <w:szCs w:val="28"/>
        </w:rPr>
        <w:t>by Rep. Mitchell</w:t>
      </w:r>
    </w:p>
    <w:p w14:paraId="79166673" w14:textId="783577F4" w:rsidR="003A03AD" w:rsidRDefault="003A03AD" w:rsidP="007122CE">
      <w:pPr>
        <w:spacing w:after="0"/>
        <w:rPr>
          <w:sz w:val="28"/>
          <w:szCs w:val="28"/>
        </w:rPr>
      </w:pPr>
      <w:r>
        <w:rPr>
          <w:sz w:val="28"/>
          <w:szCs w:val="28"/>
        </w:rPr>
        <w:t>This removes a provision that extends a city’s health ordinance application to a geographical area within five miles of city limits.  Thus</w:t>
      </w:r>
      <w:r w:rsidR="0054402D">
        <w:rPr>
          <w:sz w:val="28"/>
          <w:szCs w:val="28"/>
        </w:rPr>
        <w:t>,</w:t>
      </w:r>
      <w:r>
        <w:rPr>
          <w:sz w:val="28"/>
          <w:szCs w:val="28"/>
        </w:rPr>
        <w:t xml:space="preserve"> makes any such ordinances effective only within the boundaries of the city limits.</w:t>
      </w:r>
    </w:p>
    <w:p w14:paraId="0FFE9432" w14:textId="777599F2" w:rsidR="003A03AD" w:rsidRPr="003A03AD" w:rsidRDefault="003A03AD" w:rsidP="007122CE">
      <w:pPr>
        <w:spacing w:after="0"/>
        <w:rPr>
          <w:i/>
          <w:iCs/>
          <w:sz w:val="28"/>
          <w:szCs w:val="28"/>
        </w:rPr>
      </w:pPr>
      <w:r w:rsidRPr="003A03AD">
        <w:rPr>
          <w:i/>
          <w:iCs/>
          <w:sz w:val="28"/>
          <w:szCs w:val="28"/>
        </w:rPr>
        <w:t xml:space="preserve">Status:  </w:t>
      </w:r>
      <w:r w:rsidR="00796EE5">
        <w:rPr>
          <w:i/>
          <w:iCs/>
          <w:sz w:val="28"/>
          <w:szCs w:val="28"/>
        </w:rPr>
        <w:t xml:space="preserve">NO ACTION THIS WEEK.  </w:t>
      </w:r>
      <w:r w:rsidRPr="003A03AD">
        <w:rPr>
          <w:i/>
          <w:iCs/>
          <w:sz w:val="28"/>
          <w:szCs w:val="28"/>
        </w:rPr>
        <w:t>Introduced January 25 in House Health and Welfare, awaiting hearing.</w:t>
      </w:r>
    </w:p>
    <w:p w14:paraId="0DA4AC3C" w14:textId="77777777" w:rsidR="00B3075E" w:rsidRDefault="00B3075E" w:rsidP="00B3075E">
      <w:pPr>
        <w:spacing w:after="0"/>
        <w:rPr>
          <w:b/>
          <w:bCs/>
          <w:sz w:val="28"/>
          <w:szCs w:val="28"/>
        </w:rPr>
      </w:pPr>
    </w:p>
    <w:p w14:paraId="5355033D" w14:textId="5243C9E1" w:rsidR="00B3075E" w:rsidRDefault="00B3075E" w:rsidP="00B3075E">
      <w:pPr>
        <w:spacing w:after="0"/>
        <w:rPr>
          <w:sz w:val="28"/>
          <w:szCs w:val="28"/>
        </w:rPr>
      </w:pPr>
      <w:r>
        <w:rPr>
          <w:b/>
          <w:bCs/>
          <w:sz w:val="28"/>
          <w:szCs w:val="28"/>
        </w:rPr>
        <w:t xml:space="preserve">H038: Telehealth, Prescribing </w:t>
      </w:r>
      <w:r>
        <w:rPr>
          <w:sz w:val="28"/>
          <w:szCs w:val="28"/>
        </w:rPr>
        <w:t>by Div. of Occupational and Professional Licenses</w:t>
      </w:r>
    </w:p>
    <w:p w14:paraId="7F6A299A" w14:textId="77777777" w:rsidR="00B3075E" w:rsidRDefault="00B3075E" w:rsidP="00B3075E">
      <w:pPr>
        <w:spacing w:after="0"/>
        <w:rPr>
          <w:sz w:val="28"/>
          <w:szCs w:val="28"/>
        </w:rPr>
      </w:pPr>
      <w:r>
        <w:rPr>
          <w:sz w:val="28"/>
          <w:szCs w:val="28"/>
        </w:rPr>
        <w:t>Clarifies the requirements necessary for prescribing medications via telehealth, expanding beyond the current limitations of the act and in alignment with the current allowances with COVID-19 emergency.</w:t>
      </w:r>
    </w:p>
    <w:p w14:paraId="26CAEF1C" w14:textId="3A1D39F5" w:rsidR="00B3075E" w:rsidRPr="003A03AD" w:rsidRDefault="00B3075E" w:rsidP="00B3075E">
      <w:pPr>
        <w:spacing w:after="0"/>
        <w:rPr>
          <w:i/>
          <w:iCs/>
          <w:sz w:val="28"/>
          <w:szCs w:val="28"/>
        </w:rPr>
      </w:pPr>
      <w:r w:rsidRPr="003A03AD">
        <w:rPr>
          <w:i/>
          <w:iCs/>
          <w:sz w:val="28"/>
          <w:szCs w:val="28"/>
        </w:rPr>
        <w:t xml:space="preserve">Status:  </w:t>
      </w:r>
      <w:r w:rsidR="00796EE5">
        <w:rPr>
          <w:i/>
          <w:iCs/>
          <w:sz w:val="28"/>
          <w:szCs w:val="28"/>
        </w:rPr>
        <w:t>Passed full House 70-0 on February 3, now to Senate Health and Welfare Committee for action.</w:t>
      </w:r>
    </w:p>
    <w:p w14:paraId="27FC321F" w14:textId="02BC7383" w:rsidR="003A03AD" w:rsidRDefault="003A03AD" w:rsidP="007122CE">
      <w:pPr>
        <w:spacing w:after="0"/>
        <w:rPr>
          <w:sz w:val="28"/>
          <w:szCs w:val="28"/>
        </w:rPr>
      </w:pPr>
    </w:p>
    <w:p w14:paraId="12A80FC8" w14:textId="1AC9335C" w:rsidR="003A03AD" w:rsidRDefault="003A03AD" w:rsidP="007122CE">
      <w:pPr>
        <w:spacing w:after="0"/>
        <w:rPr>
          <w:sz w:val="28"/>
          <w:szCs w:val="28"/>
        </w:rPr>
      </w:pPr>
      <w:r w:rsidRPr="00B3075E">
        <w:rPr>
          <w:b/>
          <w:bCs/>
          <w:sz w:val="28"/>
          <w:szCs w:val="28"/>
        </w:rPr>
        <w:t>H</w:t>
      </w:r>
      <w:r w:rsidR="00B3075E">
        <w:rPr>
          <w:b/>
          <w:bCs/>
          <w:sz w:val="28"/>
          <w:szCs w:val="28"/>
        </w:rPr>
        <w:t>0</w:t>
      </w:r>
      <w:r w:rsidRPr="00B3075E">
        <w:rPr>
          <w:b/>
          <w:bCs/>
          <w:sz w:val="28"/>
          <w:szCs w:val="28"/>
        </w:rPr>
        <w:t>39:  Controlled Substances, authority</w:t>
      </w:r>
      <w:r>
        <w:rPr>
          <w:sz w:val="28"/>
          <w:szCs w:val="28"/>
        </w:rPr>
        <w:t xml:space="preserve"> by </w:t>
      </w:r>
      <w:r w:rsidR="00B3075E">
        <w:rPr>
          <w:sz w:val="28"/>
          <w:szCs w:val="28"/>
        </w:rPr>
        <w:t>Div. of Occupational and Professional Licenses</w:t>
      </w:r>
    </w:p>
    <w:p w14:paraId="44FB3744" w14:textId="725276EA" w:rsidR="00B3075E" w:rsidRDefault="00B3075E" w:rsidP="007122CE">
      <w:pPr>
        <w:spacing w:after="0"/>
        <w:rPr>
          <w:sz w:val="28"/>
          <w:szCs w:val="28"/>
        </w:rPr>
      </w:pPr>
      <w:r>
        <w:rPr>
          <w:sz w:val="28"/>
          <w:szCs w:val="28"/>
        </w:rPr>
        <w:t xml:space="preserve">Places the Prescription Drug Monitoring Program into the Division of Occupational and Professional Licenses, streamlining </w:t>
      </w:r>
      <w:proofErr w:type="gramStart"/>
      <w:r>
        <w:rPr>
          <w:sz w:val="28"/>
          <w:szCs w:val="28"/>
        </w:rPr>
        <w:t>it’s</w:t>
      </w:r>
      <w:proofErr w:type="gramEnd"/>
      <w:r>
        <w:rPr>
          <w:sz w:val="28"/>
          <w:szCs w:val="28"/>
        </w:rPr>
        <w:t xml:space="preserve"> use and potentially making it more effective in monitoring the opioid challenges.  (Note: a wholesale consolidation effort is underway by a Governor’s Executive order that places all </w:t>
      </w:r>
      <w:r>
        <w:rPr>
          <w:sz w:val="28"/>
          <w:szCs w:val="28"/>
        </w:rPr>
        <w:lastRenderedPageBreak/>
        <w:t>oversight boards and commissions under a single state agency – including Board of Medicine, Board of Nursing, etc.)</w:t>
      </w:r>
    </w:p>
    <w:p w14:paraId="00ACA016" w14:textId="77777777" w:rsidR="00796EE5" w:rsidRPr="003A03AD" w:rsidRDefault="00796EE5" w:rsidP="00796EE5">
      <w:pPr>
        <w:spacing w:after="0"/>
        <w:rPr>
          <w:i/>
          <w:iCs/>
          <w:sz w:val="28"/>
          <w:szCs w:val="28"/>
        </w:rPr>
      </w:pPr>
      <w:r w:rsidRPr="003A03AD">
        <w:rPr>
          <w:i/>
          <w:iCs/>
          <w:sz w:val="28"/>
          <w:szCs w:val="28"/>
        </w:rPr>
        <w:t xml:space="preserve">Status:  </w:t>
      </w:r>
      <w:r>
        <w:rPr>
          <w:i/>
          <w:iCs/>
          <w:sz w:val="28"/>
          <w:szCs w:val="28"/>
        </w:rPr>
        <w:t>Passed full House 70-0 on February 3, now to Senate Health and Welfare Committee for action.</w:t>
      </w:r>
    </w:p>
    <w:p w14:paraId="1A2B1DB6" w14:textId="77777777" w:rsidR="00796EE5" w:rsidRDefault="00796EE5" w:rsidP="007122CE">
      <w:pPr>
        <w:spacing w:after="0"/>
        <w:rPr>
          <w:b/>
          <w:bCs/>
          <w:sz w:val="28"/>
          <w:szCs w:val="28"/>
        </w:rPr>
      </w:pPr>
    </w:p>
    <w:p w14:paraId="2F0E87A5" w14:textId="3FA0E2D7" w:rsidR="00B3075E" w:rsidRDefault="00B3075E" w:rsidP="007122CE">
      <w:pPr>
        <w:spacing w:after="0"/>
        <w:rPr>
          <w:sz w:val="28"/>
          <w:szCs w:val="28"/>
        </w:rPr>
      </w:pPr>
      <w:r w:rsidRPr="00300B9D">
        <w:rPr>
          <w:b/>
          <w:bCs/>
          <w:sz w:val="28"/>
          <w:szCs w:val="28"/>
        </w:rPr>
        <w:t>H040:  Pharmacy Act</w:t>
      </w:r>
      <w:r>
        <w:rPr>
          <w:sz w:val="28"/>
          <w:szCs w:val="28"/>
        </w:rPr>
        <w:t xml:space="preserve"> by Div. of Occupational and Professional Licenses</w:t>
      </w:r>
    </w:p>
    <w:p w14:paraId="28AF7311" w14:textId="27E876E2" w:rsidR="00B3075E" w:rsidRDefault="00B3075E" w:rsidP="007122CE">
      <w:pPr>
        <w:spacing w:after="0"/>
        <w:rPr>
          <w:sz w:val="28"/>
          <w:szCs w:val="28"/>
        </w:rPr>
      </w:pPr>
      <w:r>
        <w:rPr>
          <w:sz w:val="28"/>
          <w:szCs w:val="28"/>
        </w:rPr>
        <w:t>Updates and modernizes the Pharmacy Act removing unnecessary language and making technical corrections.  This bill also clarifies the definitions of pharmacist prescribing to make permanent restrictions waived during the COVID-19 pandemic.</w:t>
      </w:r>
    </w:p>
    <w:p w14:paraId="031F8D29" w14:textId="77777777" w:rsidR="00796EE5" w:rsidRPr="003A03AD" w:rsidRDefault="00796EE5" w:rsidP="00796EE5">
      <w:pPr>
        <w:spacing w:after="0"/>
        <w:rPr>
          <w:i/>
          <w:iCs/>
          <w:sz w:val="28"/>
          <w:szCs w:val="28"/>
        </w:rPr>
      </w:pPr>
      <w:r w:rsidRPr="003A03AD">
        <w:rPr>
          <w:i/>
          <w:iCs/>
          <w:sz w:val="28"/>
          <w:szCs w:val="28"/>
        </w:rPr>
        <w:t xml:space="preserve">Status:  </w:t>
      </w:r>
      <w:r>
        <w:rPr>
          <w:i/>
          <w:iCs/>
          <w:sz w:val="28"/>
          <w:szCs w:val="28"/>
        </w:rPr>
        <w:t>Passed full House 70-0 on February 3, now to Senate Health and Welfare Committee for action.</w:t>
      </w:r>
    </w:p>
    <w:p w14:paraId="1C257D37" w14:textId="61510E64" w:rsidR="00B3075E" w:rsidRDefault="00B3075E" w:rsidP="007122CE">
      <w:pPr>
        <w:spacing w:after="0"/>
        <w:rPr>
          <w:sz w:val="28"/>
          <w:szCs w:val="28"/>
        </w:rPr>
      </w:pPr>
    </w:p>
    <w:p w14:paraId="7DA20FAE" w14:textId="07DB4BED" w:rsidR="00B3075E" w:rsidRDefault="00B3075E" w:rsidP="007122CE">
      <w:pPr>
        <w:spacing w:after="0"/>
        <w:rPr>
          <w:sz w:val="28"/>
          <w:szCs w:val="28"/>
        </w:rPr>
      </w:pPr>
      <w:r w:rsidRPr="009F7C18">
        <w:rPr>
          <w:b/>
          <w:bCs/>
          <w:sz w:val="28"/>
          <w:szCs w:val="28"/>
        </w:rPr>
        <w:t>H042</w:t>
      </w:r>
      <w:r w:rsidR="009F7C18" w:rsidRPr="009F7C18">
        <w:rPr>
          <w:b/>
          <w:bCs/>
          <w:sz w:val="28"/>
          <w:szCs w:val="28"/>
        </w:rPr>
        <w:t>:  Idaho Patient Act, time extension</w:t>
      </w:r>
      <w:r w:rsidR="009F7C18">
        <w:rPr>
          <w:sz w:val="28"/>
          <w:szCs w:val="28"/>
        </w:rPr>
        <w:t xml:space="preserve"> by Rep. Monks, IMA, IHA</w:t>
      </w:r>
    </w:p>
    <w:p w14:paraId="31650F97" w14:textId="59D2071C" w:rsidR="009F7C18" w:rsidRDefault="009F7C18" w:rsidP="007122CE">
      <w:pPr>
        <w:spacing w:after="0"/>
        <w:rPr>
          <w:sz w:val="28"/>
          <w:szCs w:val="28"/>
        </w:rPr>
      </w:pPr>
      <w:r>
        <w:rPr>
          <w:sz w:val="28"/>
          <w:szCs w:val="28"/>
        </w:rPr>
        <w:t>This bill allows for a time extension to July 1, 2021 for implementation of the Act.  It originally was to go into effect January 1, 2021, but due to COVID delays and other reasons, effective date has been extended.</w:t>
      </w:r>
    </w:p>
    <w:p w14:paraId="69679117" w14:textId="59048623" w:rsidR="009F7C18" w:rsidRDefault="00796EE5" w:rsidP="007122CE">
      <w:pPr>
        <w:spacing w:after="0"/>
        <w:rPr>
          <w:i/>
          <w:iCs/>
          <w:sz w:val="28"/>
          <w:szCs w:val="28"/>
        </w:rPr>
      </w:pPr>
      <w:r w:rsidRPr="003A03AD">
        <w:rPr>
          <w:i/>
          <w:iCs/>
          <w:sz w:val="28"/>
          <w:szCs w:val="28"/>
        </w:rPr>
        <w:t xml:space="preserve">Status:  </w:t>
      </w:r>
      <w:r>
        <w:rPr>
          <w:i/>
          <w:iCs/>
          <w:sz w:val="28"/>
          <w:szCs w:val="28"/>
        </w:rPr>
        <w:t xml:space="preserve">Passed full House 70-0 on February 1, now to Senate Commerce and Human Resources Committee for action. </w:t>
      </w:r>
    </w:p>
    <w:p w14:paraId="200F13A0" w14:textId="7D709D5D" w:rsidR="009F7C18" w:rsidRDefault="009F7C18" w:rsidP="007122CE">
      <w:pPr>
        <w:spacing w:after="0"/>
        <w:rPr>
          <w:i/>
          <w:iCs/>
          <w:sz w:val="28"/>
          <w:szCs w:val="28"/>
        </w:rPr>
      </w:pPr>
    </w:p>
    <w:p w14:paraId="6451FA7C" w14:textId="770D4766" w:rsidR="009F7C18" w:rsidRDefault="009F7C18" w:rsidP="007122CE">
      <w:pPr>
        <w:spacing w:after="0"/>
        <w:rPr>
          <w:sz w:val="28"/>
          <w:szCs w:val="28"/>
        </w:rPr>
      </w:pPr>
      <w:r>
        <w:rPr>
          <w:b/>
          <w:bCs/>
          <w:sz w:val="28"/>
          <w:szCs w:val="28"/>
        </w:rPr>
        <w:t xml:space="preserve">H056: Abortion </w:t>
      </w:r>
      <w:r w:rsidRPr="009F7C18">
        <w:rPr>
          <w:sz w:val="28"/>
          <w:szCs w:val="28"/>
        </w:rPr>
        <w:t>by Rep’s. Scott and Nate</w:t>
      </w:r>
    </w:p>
    <w:p w14:paraId="53791694" w14:textId="654C68A9" w:rsidR="009F7C18" w:rsidRDefault="009F7C18" w:rsidP="007122CE">
      <w:pPr>
        <w:spacing w:after="0"/>
        <w:rPr>
          <w:sz w:val="28"/>
          <w:szCs w:val="28"/>
        </w:rPr>
      </w:pPr>
      <w:r>
        <w:rPr>
          <w:sz w:val="28"/>
          <w:szCs w:val="28"/>
        </w:rPr>
        <w:t>This proposal ends all legal abortion in the state of Idaho with no exceptions.</w:t>
      </w:r>
    </w:p>
    <w:p w14:paraId="46010582" w14:textId="52886F36" w:rsidR="00B3075E" w:rsidRPr="00300B9D" w:rsidRDefault="009F7C18" w:rsidP="007122CE">
      <w:pPr>
        <w:spacing w:after="0"/>
        <w:rPr>
          <w:i/>
          <w:iCs/>
          <w:sz w:val="28"/>
          <w:szCs w:val="28"/>
        </w:rPr>
      </w:pPr>
      <w:r w:rsidRPr="00300B9D">
        <w:rPr>
          <w:i/>
          <w:iCs/>
          <w:sz w:val="28"/>
          <w:szCs w:val="28"/>
        </w:rPr>
        <w:t xml:space="preserve">Status:  </w:t>
      </w:r>
      <w:r w:rsidR="00796EE5">
        <w:rPr>
          <w:i/>
          <w:iCs/>
          <w:sz w:val="28"/>
          <w:szCs w:val="28"/>
        </w:rPr>
        <w:t xml:space="preserve">NO ACTION THIS WEEK.  </w:t>
      </w:r>
      <w:r w:rsidRPr="00300B9D">
        <w:rPr>
          <w:i/>
          <w:iCs/>
          <w:sz w:val="28"/>
          <w:szCs w:val="28"/>
        </w:rPr>
        <w:t>Introduced in House Ways and Means Committee on January 28, awaiting full hearing.</w:t>
      </w:r>
    </w:p>
    <w:p w14:paraId="57DCB0E4" w14:textId="487B072D" w:rsidR="009F7C18" w:rsidRDefault="009F7C18" w:rsidP="007122CE">
      <w:pPr>
        <w:spacing w:after="0"/>
        <w:rPr>
          <w:sz w:val="28"/>
          <w:szCs w:val="28"/>
        </w:rPr>
      </w:pPr>
    </w:p>
    <w:p w14:paraId="32CF15DA" w14:textId="0119C6E4" w:rsidR="009F7C18" w:rsidRDefault="009F7C18" w:rsidP="007122CE">
      <w:pPr>
        <w:spacing w:after="0"/>
        <w:rPr>
          <w:sz w:val="28"/>
          <w:szCs w:val="28"/>
        </w:rPr>
      </w:pPr>
      <w:r w:rsidRPr="009F7C18">
        <w:rPr>
          <w:b/>
          <w:bCs/>
          <w:sz w:val="28"/>
          <w:szCs w:val="28"/>
        </w:rPr>
        <w:t>H063: Vaccinations</w:t>
      </w:r>
      <w:r>
        <w:rPr>
          <w:sz w:val="28"/>
          <w:szCs w:val="28"/>
        </w:rPr>
        <w:t xml:space="preserve"> by </w:t>
      </w:r>
      <w:r w:rsidR="00300B9D">
        <w:rPr>
          <w:sz w:val="28"/>
          <w:szCs w:val="28"/>
        </w:rPr>
        <w:t>R</w:t>
      </w:r>
      <w:r>
        <w:rPr>
          <w:sz w:val="28"/>
          <w:szCs w:val="28"/>
        </w:rPr>
        <w:t>ep. Nichols</w:t>
      </w:r>
    </w:p>
    <w:p w14:paraId="6A9C8106" w14:textId="078DD9F3" w:rsidR="009F7C18" w:rsidRDefault="00300B9D" w:rsidP="007122CE">
      <w:pPr>
        <w:spacing w:after="0"/>
        <w:rPr>
          <w:sz w:val="28"/>
          <w:szCs w:val="28"/>
        </w:rPr>
      </w:pPr>
      <w:r>
        <w:rPr>
          <w:sz w:val="28"/>
          <w:szCs w:val="28"/>
        </w:rPr>
        <w:t xml:space="preserve">This bill proclaims that neither the Governor, nor any agency or political subdivision of the state may adopt or enforce a mandate that orders the vaccination, immunization, genetic modulation, or inoculation of any person.  Likewise, the same applies to an order of isolation or quarantine based solely or primarily upon the vaccination status of any person. </w:t>
      </w:r>
    </w:p>
    <w:p w14:paraId="05851334" w14:textId="5C2C4E46" w:rsidR="00300B9D" w:rsidRPr="00300B9D" w:rsidRDefault="00300B9D" w:rsidP="00300B9D">
      <w:pPr>
        <w:spacing w:after="0"/>
        <w:rPr>
          <w:i/>
          <w:iCs/>
          <w:sz w:val="28"/>
          <w:szCs w:val="28"/>
        </w:rPr>
      </w:pPr>
      <w:r w:rsidRPr="00300B9D">
        <w:rPr>
          <w:i/>
          <w:iCs/>
          <w:sz w:val="28"/>
          <w:szCs w:val="28"/>
        </w:rPr>
        <w:t xml:space="preserve">Status:  </w:t>
      </w:r>
      <w:r w:rsidR="00796EE5">
        <w:rPr>
          <w:i/>
          <w:iCs/>
          <w:sz w:val="28"/>
          <w:szCs w:val="28"/>
        </w:rPr>
        <w:t xml:space="preserve">NO ACTION THIS WEEK.  </w:t>
      </w:r>
      <w:r w:rsidRPr="00300B9D">
        <w:rPr>
          <w:i/>
          <w:iCs/>
          <w:sz w:val="28"/>
          <w:szCs w:val="28"/>
        </w:rPr>
        <w:t>Introduced in House Ways and Means Committee on January 28, awaiting full hearing.</w:t>
      </w:r>
    </w:p>
    <w:p w14:paraId="67EF058F" w14:textId="7B40AF9F" w:rsidR="00300B9D" w:rsidRDefault="00300B9D" w:rsidP="007122CE">
      <w:pPr>
        <w:spacing w:after="0"/>
        <w:rPr>
          <w:sz w:val="28"/>
          <w:szCs w:val="28"/>
        </w:rPr>
      </w:pPr>
    </w:p>
    <w:p w14:paraId="7421F988" w14:textId="2C9C1629" w:rsidR="00E45439" w:rsidRDefault="00122A0D" w:rsidP="007122CE">
      <w:pPr>
        <w:spacing w:after="0"/>
        <w:rPr>
          <w:sz w:val="28"/>
          <w:szCs w:val="28"/>
        </w:rPr>
      </w:pPr>
      <w:r>
        <w:rPr>
          <w:b/>
          <w:bCs/>
          <w:sz w:val="28"/>
          <w:szCs w:val="28"/>
        </w:rPr>
        <w:t>S</w:t>
      </w:r>
      <w:r w:rsidR="00796EE5">
        <w:rPr>
          <w:b/>
          <w:bCs/>
          <w:sz w:val="28"/>
          <w:szCs w:val="28"/>
        </w:rPr>
        <w:t>CR103</w:t>
      </w:r>
      <w:r>
        <w:rPr>
          <w:b/>
          <w:bCs/>
          <w:sz w:val="28"/>
          <w:szCs w:val="28"/>
        </w:rPr>
        <w:t xml:space="preserve">: Emergency Declaration restrictions </w:t>
      </w:r>
      <w:r w:rsidRPr="00122A0D">
        <w:rPr>
          <w:sz w:val="28"/>
          <w:szCs w:val="28"/>
        </w:rPr>
        <w:t>by Sen. Vick</w:t>
      </w:r>
    </w:p>
    <w:p w14:paraId="4866ADB7" w14:textId="0E7B6E54" w:rsidR="00122A0D" w:rsidRDefault="00122A0D" w:rsidP="007122CE">
      <w:pPr>
        <w:spacing w:after="0"/>
        <w:rPr>
          <w:sz w:val="28"/>
          <w:szCs w:val="28"/>
        </w:rPr>
      </w:pPr>
      <w:r>
        <w:rPr>
          <w:sz w:val="28"/>
          <w:szCs w:val="28"/>
        </w:rPr>
        <w:lastRenderedPageBreak/>
        <w:t>This bill would eliminate the Stage 2 public health restrictions put into place by the Governor’s Executive Order and COVID Emergency Declaration.  It would repeal limits on gatherings and restrictions in restaurants, bars, etc., put into place to slow the spread of COVID.</w:t>
      </w:r>
    </w:p>
    <w:p w14:paraId="38D245BD" w14:textId="79CEE133" w:rsidR="00122A0D" w:rsidRDefault="00122A0D" w:rsidP="007122CE">
      <w:pPr>
        <w:spacing w:after="0"/>
        <w:rPr>
          <w:b/>
          <w:bCs/>
          <w:sz w:val="28"/>
          <w:szCs w:val="28"/>
        </w:rPr>
      </w:pPr>
      <w:r w:rsidRPr="00FE0D49">
        <w:rPr>
          <w:i/>
          <w:iCs/>
          <w:sz w:val="28"/>
          <w:szCs w:val="28"/>
        </w:rPr>
        <w:t xml:space="preserve">Status:  </w:t>
      </w:r>
      <w:r w:rsidR="00A02A0A">
        <w:rPr>
          <w:i/>
          <w:iCs/>
          <w:sz w:val="28"/>
          <w:szCs w:val="28"/>
        </w:rPr>
        <w:t xml:space="preserve">NO ACTION THIS WEEK.  Returned to </w:t>
      </w:r>
      <w:r w:rsidRPr="00FE0D49">
        <w:rPr>
          <w:i/>
          <w:iCs/>
          <w:sz w:val="28"/>
          <w:szCs w:val="28"/>
        </w:rPr>
        <w:t xml:space="preserve">Senate State Affairs </w:t>
      </w:r>
      <w:r w:rsidR="00A02A0A">
        <w:rPr>
          <w:i/>
          <w:iCs/>
          <w:sz w:val="28"/>
          <w:szCs w:val="28"/>
        </w:rPr>
        <w:t xml:space="preserve">committee on Feb 3, it is essentially dead. </w:t>
      </w:r>
    </w:p>
    <w:p w14:paraId="336E861C" w14:textId="77777777" w:rsidR="00E45439" w:rsidRDefault="00E45439" w:rsidP="007122CE">
      <w:pPr>
        <w:spacing w:after="0"/>
        <w:rPr>
          <w:b/>
          <w:bCs/>
          <w:sz w:val="28"/>
          <w:szCs w:val="28"/>
        </w:rPr>
      </w:pPr>
    </w:p>
    <w:p w14:paraId="75D1E706" w14:textId="00AB8EB3" w:rsidR="001748DB" w:rsidRDefault="001748DB" w:rsidP="007122CE">
      <w:pPr>
        <w:spacing w:after="0"/>
        <w:rPr>
          <w:sz w:val="28"/>
          <w:szCs w:val="28"/>
        </w:rPr>
      </w:pPr>
      <w:r w:rsidRPr="001748DB">
        <w:rPr>
          <w:b/>
          <w:bCs/>
          <w:sz w:val="28"/>
          <w:szCs w:val="28"/>
        </w:rPr>
        <w:t>S1016: Respiratory Therapy Practice Act</w:t>
      </w:r>
      <w:r>
        <w:rPr>
          <w:sz w:val="28"/>
          <w:szCs w:val="28"/>
        </w:rPr>
        <w:t xml:space="preserve"> – by Division of Occupational and Professional Licenses </w:t>
      </w:r>
    </w:p>
    <w:p w14:paraId="67F54829" w14:textId="636A03F2" w:rsidR="001748DB" w:rsidRDefault="001748DB" w:rsidP="007122CE">
      <w:pPr>
        <w:spacing w:after="0"/>
        <w:rPr>
          <w:sz w:val="28"/>
          <w:szCs w:val="28"/>
        </w:rPr>
      </w:pPr>
      <w:r>
        <w:rPr>
          <w:sz w:val="28"/>
          <w:szCs w:val="28"/>
        </w:rPr>
        <w:t>Completely re-works and updates the Respiratory Therapy Practices Act which was last updated in 2003.  Aligns Act better to current respiratory practice, deletes outdated and redundant language, removes barriers to licensure, and generally cleans up and streamlines the Act.</w:t>
      </w:r>
    </w:p>
    <w:p w14:paraId="75265772" w14:textId="45B6FE54" w:rsidR="001748DB" w:rsidRPr="001748DB" w:rsidRDefault="001748DB" w:rsidP="007122CE">
      <w:pPr>
        <w:spacing w:after="0"/>
        <w:rPr>
          <w:i/>
          <w:iCs/>
          <w:sz w:val="28"/>
          <w:szCs w:val="28"/>
        </w:rPr>
      </w:pPr>
      <w:r w:rsidRPr="001748DB">
        <w:rPr>
          <w:i/>
          <w:iCs/>
          <w:sz w:val="28"/>
          <w:szCs w:val="28"/>
        </w:rPr>
        <w:t xml:space="preserve">Status:  </w:t>
      </w:r>
      <w:r w:rsidR="00A02A0A">
        <w:rPr>
          <w:i/>
          <w:iCs/>
          <w:sz w:val="28"/>
          <w:szCs w:val="28"/>
        </w:rPr>
        <w:t xml:space="preserve">Passed out of committee on Feb 2, to full Senate for action. </w:t>
      </w:r>
      <w:r w:rsidR="00A850A1">
        <w:rPr>
          <w:i/>
          <w:iCs/>
          <w:sz w:val="28"/>
          <w:szCs w:val="28"/>
        </w:rPr>
        <w:t>I</w:t>
      </w:r>
      <w:r w:rsidRPr="001748DB">
        <w:rPr>
          <w:i/>
          <w:iCs/>
          <w:sz w:val="28"/>
          <w:szCs w:val="28"/>
        </w:rPr>
        <w:t>ntroduced in Senate Health and Welfare on Jan. 20</w:t>
      </w:r>
      <w:r w:rsidR="00A02A0A">
        <w:rPr>
          <w:i/>
          <w:iCs/>
          <w:sz w:val="28"/>
          <w:szCs w:val="28"/>
        </w:rPr>
        <w:t>.</w:t>
      </w:r>
    </w:p>
    <w:p w14:paraId="0A1B86FE" w14:textId="77777777" w:rsidR="007122CE" w:rsidRDefault="007122CE" w:rsidP="007122CE">
      <w:pPr>
        <w:spacing w:after="0"/>
        <w:rPr>
          <w:b/>
          <w:bCs/>
          <w:sz w:val="28"/>
          <w:szCs w:val="28"/>
        </w:rPr>
      </w:pPr>
    </w:p>
    <w:p w14:paraId="3BBF596D" w14:textId="5C42F3D5" w:rsidR="007122CE" w:rsidRDefault="001748DB" w:rsidP="007122CE">
      <w:pPr>
        <w:spacing w:after="0"/>
        <w:rPr>
          <w:sz w:val="28"/>
          <w:szCs w:val="28"/>
        </w:rPr>
      </w:pPr>
      <w:r w:rsidRPr="007122CE">
        <w:rPr>
          <w:b/>
          <w:bCs/>
          <w:sz w:val="28"/>
          <w:szCs w:val="28"/>
        </w:rPr>
        <w:t>S</w:t>
      </w:r>
      <w:r w:rsidR="007122CE" w:rsidRPr="007122CE">
        <w:rPr>
          <w:b/>
          <w:bCs/>
          <w:sz w:val="28"/>
          <w:szCs w:val="28"/>
        </w:rPr>
        <w:t>1017</w:t>
      </w:r>
      <w:r w:rsidR="00356A34">
        <w:rPr>
          <w:b/>
          <w:bCs/>
          <w:sz w:val="28"/>
          <w:szCs w:val="28"/>
        </w:rPr>
        <w:t>:</w:t>
      </w:r>
      <w:r w:rsidR="007122CE" w:rsidRPr="007122CE">
        <w:rPr>
          <w:b/>
          <w:bCs/>
          <w:sz w:val="28"/>
          <w:szCs w:val="28"/>
        </w:rPr>
        <w:t xml:space="preserve"> Controlled Substances</w:t>
      </w:r>
      <w:r w:rsidR="007122CE">
        <w:rPr>
          <w:sz w:val="28"/>
          <w:szCs w:val="28"/>
        </w:rPr>
        <w:t xml:space="preserve"> – by Division of Occupational and Professional Licenses</w:t>
      </w:r>
    </w:p>
    <w:p w14:paraId="2FFC217E" w14:textId="77777777" w:rsidR="007122CE" w:rsidRDefault="007122CE" w:rsidP="007122CE">
      <w:pPr>
        <w:spacing w:after="0"/>
        <w:rPr>
          <w:sz w:val="28"/>
          <w:szCs w:val="28"/>
        </w:rPr>
      </w:pPr>
      <w:r>
        <w:rPr>
          <w:sz w:val="28"/>
          <w:szCs w:val="28"/>
        </w:rPr>
        <w:t>Annual bill to align state law with changes made by the Drug Enforcement Agency changes to controlled substance scheduling.</w:t>
      </w:r>
    </w:p>
    <w:p w14:paraId="5C862F86" w14:textId="4F8F674D" w:rsidR="009B271D" w:rsidRPr="007122CE" w:rsidRDefault="007122CE" w:rsidP="007122CE">
      <w:pPr>
        <w:spacing w:after="0"/>
        <w:rPr>
          <w:i/>
          <w:iCs/>
          <w:sz w:val="28"/>
          <w:szCs w:val="28"/>
          <w:u w:val="single"/>
        </w:rPr>
      </w:pPr>
      <w:r w:rsidRPr="007122CE">
        <w:rPr>
          <w:i/>
          <w:iCs/>
          <w:sz w:val="28"/>
          <w:szCs w:val="28"/>
        </w:rPr>
        <w:t xml:space="preserve">Status:  </w:t>
      </w:r>
      <w:r w:rsidR="00A850A1">
        <w:rPr>
          <w:i/>
          <w:iCs/>
          <w:sz w:val="28"/>
          <w:szCs w:val="28"/>
        </w:rPr>
        <w:t xml:space="preserve">Passed </w:t>
      </w:r>
      <w:r w:rsidRPr="007122CE">
        <w:rPr>
          <w:i/>
          <w:iCs/>
          <w:sz w:val="28"/>
          <w:szCs w:val="28"/>
        </w:rPr>
        <w:t>Senate Health and Welfare on Jan. 2</w:t>
      </w:r>
      <w:r w:rsidR="00A850A1">
        <w:rPr>
          <w:i/>
          <w:iCs/>
          <w:sz w:val="28"/>
          <w:szCs w:val="28"/>
        </w:rPr>
        <w:t xml:space="preserve">8, </w:t>
      </w:r>
      <w:r w:rsidRPr="007122CE">
        <w:rPr>
          <w:i/>
          <w:iCs/>
          <w:sz w:val="28"/>
          <w:szCs w:val="28"/>
        </w:rPr>
        <w:t xml:space="preserve">awaiting </w:t>
      </w:r>
      <w:r w:rsidR="00A850A1">
        <w:rPr>
          <w:i/>
          <w:iCs/>
          <w:sz w:val="28"/>
          <w:szCs w:val="28"/>
        </w:rPr>
        <w:t xml:space="preserve">action by </w:t>
      </w:r>
      <w:r w:rsidRPr="007122CE">
        <w:rPr>
          <w:i/>
          <w:iCs/>
          <w:sz w:val="28"/>
          <w:szCs w:val="28"/>
        </w:rPr>
        <w:t xml:space="preserve">full </w:t>
      </w:r>
      <w:r w:rsidR="00A850A1">
        <w:rPr>
          <w:i/>
          <w:iCs/>
          <w:sz w:val="28"/>
          <w:szCs w:val="28"/>
        </w:rPr>
        <w:t>Senate.  Had been introduced on Jan 20</w:t>
      </w:r>
      <w:r w:rsidRPr="007122CE">
        <w:rPr>
          <w:i/>
          <w:iCs/>
          <w:sz w:val="28"/>
          <w:szCs w:val="28"/>
        </w:rPr>
        <w:t>.</w:t>
      </w:r>
      <w:r w:rsidR="009B271D" w:rsidRPr="007122CE">
        <w:rPr>
          <w:i/>
          <w:iCs/>
          <w:sz w:val="28"/>
          <w:szCs w:val="28"/>
        </w:rPr>
        <w:t xml:space="preserve"> </w:t>
      </w:r>
      <w:r w:rsidR="009B271D" w:rsidRPr="007122CE">
        <w:rPr>
          <w:i/>
          <w:iCs/>
          <w:sz w:val="28"/>
          <w:szCs w:val="28"/>
          <w:u w:val="single"/>
        </w:rPr>
        <w:t xml:space="preserve"> </w:t>
      </w:r>
    </w:p>
    <w:p w14:paraId="429D92D5" w14:textId="77777777" w:rsidR="007122CE" w:rsidRDefault="007122CE" w:rsidP="007122CE">
      <w:pPr>
        <w:spacing w:after="0"/>
        <w:rPr>
          <w:b/>
          <w:bCs/>
          <w:sz w:val="28"/>
          <w:szCs w:val="28"/>
        </w:rPr>
      </w:pPr>
    </w:p>
    <w:p w14:paraId="22DA1D78" w14:textId="5D167BF0" w:rsidR="009B271D" w:rsidRDefault="007122CE" w:rsidP="007122CE">
      <w:pPr>
        <w:spacing w:after="0"/>
        <w:rPr>
          <w:sz w:val="28"/>
          <w:szCs w:val="28"/>
        </w:rPr>
      </w:pPr>
      <w:r w:rsidRPr="007122CE">
        <w:rPr>
          <w:b/>
          <w:bCs/>
          <w:sz w:val="28"/>
          <w:szCs w:val="28"/>
        </w:rPr>
        <w:t>SJR101: Psychoactive Drugs</w:t>
      </w:r>
      <w:r>
        <w:rPr>
          <w:sz w:val="28"/>
          <w:szCs w:val="28"/>
        </w:rPr>
        <w:t xml:space="preserve"> – by Sen. Grow</w:t>
      </w:r>
    </w:p>
    <w:p w14:paraId="58E095C0" w14:textId="61397080" w:rsidR="007122CE" w:rsidRDefault="007122CE" w:rsidP="007122CE">
      <w:pPr>
        <w:spacing w:after="0"/>
        <w:rPr>
          <w:sz w:val="28"/>
          <w:szCs w:val="28"/>
        </w:rPr>
      </w:pPr>
      <w:r>
        <w:rPr>
          <w:sz w:val="28"/>
          <w:szCs w:val="28"/>
        </w:rPr>
        <w:t>This is a proposed Constitutional Amendment to imbed into the Constitution the current state statute outlawing the use of Marijuana, certain opioid drugs, methamphetamine, etc.</w:t>
      </w:r>
    </w:p>
    <w:p w14:paraId="739DB9D6" w14:textId="5510B5D9" w:rsidR="007122CE" w:rsidRPr="007122CE" w:rsidRDefault="007122CE" w:rsidP="007122CE">
      <w:pPr>
        <w:spacing w:after="0"/>
        <w:rPr>
          <w:i/>
          <w:iCs/>
          <w:sz w:val="28"/>
          <w:szCs w:val="28"/>
        </w:rPr>
      </w:pPr>
      <w:r w:rsidRPr="007122CE">
        <w:rPr>
          <w:i/>
          <w:iCs/>
          <w:sz w:val="28"/>
          <w:szCs w:val="28"/>
        </w:rPr>
        <w:t xml:space="preserve">Status:  </w:t>
      </w:r>
      <w:r w:rsidR="00A850A1">
        <w:rPr>
          <w:i/>
          <w:iCs/>
          <w:sz w:val="28"/>
          <w:szCs w:val="28"/>
        </w:rPr>
        <w:t xml:space="preserve">Passed </w:t>
      </w:r>
      <w:r w:rsidRPr="007122CE">
        <w:rPr>
          <w:i/>
          <w:iCs/>
          <w:sz w:val="28"/>
          <w:szCs w:val="28"/>
        </w:rPr>
        <w:t xml:space="preserve">Senate </w:t>
      </w:r>
      <w:r w:rsidR="00A02A0A">
        <w:rPr>
          <w:i/>
          <w:iCs/>
          <w:sz w:val="28"/>
          <w:szCs w:val="28"/>
        </w:rPr>
        <w:t xml:space="preserve">24-11 on Feb 3, to House State Affairs Committee for action.  </w:t>
      </w:r>
    </w:p>
    <w:p w14:paraId="32460FED" w14:textId="77777777" w:rsidR="007122CE" w:rsidRDefault="007122CE" w:rsidP="007122CE">
      <w:pPr>
        <w:spacing w:after="0"/>
        <w:rPr>
          <w:rFonts w:cs="Helvetica"/>
          <w:b/>
          <w:bCs/>
          <w:color w:val="202020"/>
          <w:sz w:val="28"/>
          <w:szCs w:val="28"/>
          <w:u w:val="single"/>
        </w:rPr>
      </w:pPr>
    </w:p>
    <w:p w14:paraId="4096CE62" w14:textId="7FD89A8D" w:rsidR="00F1331C" w:rsidRPr="00356A34" w:rsidRDefault="00356A34" w:rsidP="007122CE">
      <w:pPr>
        <w:spacing w:after="0"/>
        <w:rPr>
          <w:rFonts w:cs="Helvetica"/>
          <w:color w:val="202020"/>
          <w:sz w:val="28"/>
          <w:szCs w:val="28"/>
        </w:rPr>
      </w:pPr>
      <w:r w:rsidRPr="00356A34">
        <w:rPr>
          <w:rFonts w:cs="Helvetica"/>
          <w:b/>
          <w:bCs/>
          <w:color w:val="202020"/>
          <w:sz w:val="28"/>
          <w:szCs w:val="28"/>
        </w:rPr>
        <w:t>H0017: Public Funds for Abortion</w:t>
      </w:r>
      <w:r w:rsidRPr="00356A34">
        <w:rPr>
          <w:rFonts w:cs="Helvetica"/>
          <w:color w:val="202020"/>
          <w:sz w:val="28"/>
          <w:szCs w:val="28"/>
        </w:rPr>
        <w:t xml:space="preserve"> – by Rep. Skaug, Sen. Zito</w:t>
      </w:r>
    </w:p>
    <w:p w14:paraId="4761FEE9" w14:textId="31E00A77" w:rsidR="00356A34" w:rsidRDefault="00356A34" w:rsidP="007122CE">
      <w:pPr>
        <w:spacing w:after="0"/>
        <w:rPr>
          <w:rFonts w:cs="Helvetica"/>
          <w:color w:val="202020"/>
          <w:sz w:val="28"/>
          <w:szCs w:val="28"/>
        </w:rPr>
      </w:pPr>
      <w:r>
        <w:rPr>
          <w:rFonts w:cs="Helvetica"/>
          <w:color w:val="202020"/>
          <w:sz w:val="28"/>
          <w:szCs w:val="28"/>
        </w:rPr>
        <w:t xml:space="preserve">Ensures that taxpayer money does not support the abortion industry.  Prohibits public contracting with an abortion provider, prohibits use of any public asset or employee to procure, counsel in favor, refer to, or perform an abortion.  Applies </w:t>
      </w:r>
      <w:r>
        <w:rPr>
          <w:rFonts w:cs="Helvetica"/>
          <w:color w:val="202020"/>
          <w:sz w:val="28"/>
          <w:szCs w:val="28"/>
        </w:rPr>
        <w:lastRenderedPageBreak/>
        <w:t xml:space="preserve">to all units of government in Idaho including State, County, municipal, public health districts and </w:t>
      </w:r>
      <w:proofErr w:type="gramStart"/>
      <w:r>
        <w:rPr>
          <w:rFonts w:cs="Helvetica"/>
          <w:color w:val="202020"/>
          <w:sz w:val="28"/>
          <w:szCs w:val="28"/>
        </w:rPr>
        <w:t>public school</w:t>
      </w:r>
      <w:proofErr w:type="gramEnd"/>
      <w:r>
        <w:rPr>
          <w:rFonts w:cs="Helvetica"/>
          <w:color w:val="202020"/>
          <w:sz w:val="28"/>
          <w:szCs w:val="28"/>
        </w:rPr>
        <w:t xml:space="preserve"> districts.</w:t>
      </w:r>
    </w:p>
    <w:p w14:paraId="7AFE4C0C" w14:textId="5740C548" w:rsidR="00356A34" w:rsidRPr="00356A34" w:rsidRDefault="00356A34" w:rsidP="007122CE">
      <w:pPr>
        <w:spacing w:after="0"/>
        <w:rPr>
          <w:rFonts w:cs="Helvetica"/>
          <w:i/>
          <w:iCs/>
          <w:color w:val="202020"/>
          <w:sz w:val="28"/>
          <w:szCs w:val="28"/>
        </w:rPr>
      </w:pPr>
      <w:r w:rsidRPr="00356A34">
        <w:rPr>
          <w:rFonts w:cs="Helvetica"/>
          <w:i/>
          <w:iCs/>
          <w:color w:val="202020"/>
          <w:sz w:val="28"/>
          <w:szCs w:val="28"/>
        </w:rPr>
        <w:t xml:space="preserve">Status: </w:t>
      </w:r>
      <w:r w:rsidR="00A850A1">
        <w:rPr>
          <w:i/>
          <w:iCs/>
          <w:sz w:val="28"/>
          <w:szCs w:val="28"/>
        </w:rPr>
        <w:t xml:space="preserve">NO ACTION THIS WEEK. </w:t>
      </w:r>
      <w:r w:rsidRPr="00356A34">
        <w:rPr>
          <w:rFonts w:cs="Helvetica"/>
          <w:i/>
          <w:iCs/>
          <w:color w:val="202020"/>
          <w:sz w:val="28"/>
          <w:szCs w:val="28"/>
        </w:rPr>
        <w:t>introduced in House State Affairs committee on Jan 21, awaiting full hearing.</w:t>
      </w:r>
    </w:p>
    <w:p w14:paraId="3295EBDE" w14:textId="77777777" w:rsidR="00356A34" w:rsidRPr="00356A34" w:rsidRDefault="00356A34" w:rsidP="007122CE">
      <w:pPr>
        <w:spacing w:after="0"/>
        <w:rPr>
          <w:rFonts w:cs="Helvetica"/>
          <w:color w:val="202020"/>
          <w:sz w:val="28"/>
          <w:szCs w:val="28"/>
        </w:rPr>
      </w:pPr>
    </w:p>
    <w:p w14:paraId="448E0276" w14:textId="744D87C2" w:rsidR="00CE20D7" w:rsidRDefault="00CE20D7" w:rsidP="00A90776">
      <w:pPr>
        <w:spacing w:after="0"/>
        <w:rPr>
          <w:rFonts w:cs="Helvetica"/>
          <w:color w:val="202020"/>
          <w:sz w:val="28"/>
          <w:szCs w:val="28"/>
        </w:rPr>
      </w:pPr>
      <w:r w:rsidRPr="00A90776">
        <w:rPr>
          <w:rFonts w:cs="Helvetica"/>
          <w:b/>
          <w:bCs/>
          <w:color w:val="202020"/>
          <w:sz w:val="28"/>
          <w:szCs w:val="28"/>
        </w:rPr>
        <w:t>H</w:t>
      </w:r>
      <w:r w:rsidR="00000E4F">
        <w:rPr>
          <w:rFonts w:cs="Helvetica"/>
          <w:b/>
          <w:bCs/>
          <w:color w:val="202020"/>
          <w:sz w:val="28"/>
          <w:szCs w:val="28"/>
        </w:rPr>
        <w:t>0001</w:t>
      </w:r>
      <w:r w:rsidRPr="00A90776">
        <w:rPr>
          <w:rFonts w:cs="Helvetica"/>
          <w:b/>
          <w:bCs/>
          <w:color w:val="202020"/>
          <w:sz w:val="28"/>
          <w:szCs w:val="28"/>
        </w:rPr>
        <w:t xml:space="preserve">:  </w:t>
      </w:r>
      <w:r w:rsidR="00000E4F">
        <w:rPr>
          <w:rFonts w:cs="Helvetica"/>
          <w:b/>
          <w:bCs/>
          <w:color w:val="202020"/>
          <w:sz w:val="28"/>
          <w:szCs w:val="28"/>
        </w:rPr>
        <w:t>Disasters, Governor’s Powers</w:t>
      </w:r>
      <w:r>
        <w:rPr>
          <w:rFonts w:cs="Helvetica"/>
          <w:color w:val="202020"/>
          <w:sz w:val="28"/>
          <w:szCs w:val="28"/>
        </w:rPr>
        <w:t xml:space="preserve">, by </w:t>
      </w:r>
      <w:r w:rsidR="00000E4F">
        <w:rPr>
          <w:rFonts w:cs="Helvetica"/>
          <w:color w:val="202020"/>
          <w:sz w:val="28"/>
          <w:szCs w:val="28"/>
        </w:rPr>
        <w:t>Rep. Jason Monks</w:t>
      </w:r>
    </w:p>
    <w:p w14:paraId="43F92FE4" w14:textId="7CF9E3A9" w:rsidR="00CE20D7" w:rsidRDefault="00CE20D7" w:rsidP="00A90776">
      <w:pPr>
        <w:spacing w:after="0"/>
        <w:rPr>
          <w:rFonts w:cs="Helvetica"/>
          <w:color w:val="202020"/>
          <w:sz w:val="28"/>
          <w:szCs w:val="28"/>
        </w:rPr>
      </w:pPr>
      <w:r>
        <w:rPr>
          <w:rFonts w:cs="Helvetica"/>
          <w:color w:val="202020"/>
          <w:sz w:val="28"/>
          <w:szCs w:val="28"/>
        </w:rPr>
        <w:t xml:space="preserve">This bill </w:t>
      </w:r>
      <w:r w:rsidR="00000E4F">
        <w:rPr>
          <w:rFonts w:cs="Helvetica"/>
          <w:color w:val="202020"/>
          <w:sz w:val="28"/>
          <w:szCs w:val="28"/>
        </w:rPr>
        <w:t>ensures that all Idahoans have the right to work, provide for their families, and contribute to the economy during any emergency disaster declaration.  It limits the length of an emergency disaster declarations to 30 days unless extended by a resolution of the legislature.  Ensures the right to assemble for worship. And terminates all disaster declarations that have existed for more than 30 days.</w:t>
      </w:r>
    </w:p>
    <w:p w14:paraId="5B0DA06B" w14:textId="529316EE" w:rsidR="009973EC" w:rsidRPr="009973EC" w:rsidRDefault="009973EC" w:rsidP="00A90776">
      <w:pPr>
        <w:spacing w:after="0"/>
        <w:rPr>
          <w:rFonts w:cs="Helvetica"/>
          <w:i/>
          <w:iCs/>
          <w:color w:val="202020"/>
          <w:sz w:val="28"/>
          <w:szCs w:val="28"/>
        </w:rPr>
      </w:pPr>
      <w:r w:rsidRPr="009973EC">
        <w:rPr>
          <w:rFonts w:cs="Helvetica"/>
          <w:i/>
          <w:iCs/>
          <w:color w:val="202020"/>
          <w:sz w:val="28"/>
          <w:szCs w:val="28"/>
        </w:rPr>
        <w:t xml:space="preserve">Status:  </w:t>
      </w:r>
      <w:r w:rsidR="00A850A1">
        <w:rPr>
          <w:rFonts w:cs="Helvetica"/>
          <w:i/>
          <w:iCs/>
          <w:color w:val="202020"/>
          <w:sz w:val="28"/>
          <w:szCs w:val="28"/>
        </w:rPr>
        <w:t xml:space="preserve">DEAD.  </w:t>
      </w:r>
      <w:r w:rsidR="00356A34">
        <w:rPr>
          <w:rFonts w:cs="Helvetica"/>
          <w:i/>
          <w:iCs/>
          <w:color w:val="202020"/>
          <w:sz w:val="28"/>
          <w:szCs w:val="28"/>
        </w:rPr>
        <w:t>HELD in committee to be replaced by</w:t>
      </w:r>
      <w:r w:rsidR="00A850A1">
        <w:rPr>
          <w:rFonts w:cs="Helvetica"/>
          <w:i/>
          <w:iCs/>
          <w:color w:val="202020"/>
          <w:sz w:val="28"/>
          <w:szCs w:val="28"/>
        </w:rPr>
        <w:t>H016</w:t>
      </w:r>
      <w:r w:rsidR="00356A34">
        <w:rPr>
          <w:rFonts w:cs="Helvetica"/>
          <w:i/>
          <w:iCs/>
          <w:color w:val="202020"/>
          <w:sz w:val="28"/>
          <w:szCs w:val="28"/>
        </w:rPr>
        <w:t xml:space="preserve">l.  Had been </w:t>
      </w:r>
      <w:r w:rsidRPr="009973EC">
        <w:rPr>
          <w:rFonts w:cs="Helvetica"/>
          <w:i/>
          <w:iCs/>
          <w:color w:val="202020"/>
          <w:sz w:val="28"/>
          <w:szCs w:val="28"/>
        </w:rPr>
        <w:t xml:space="preserve">introduced in House </w:t>
      </w:r>
      <w:r w:rsidR="00000E4F">
        <w:rPr>
          <w:rFonts w:cs="Helvetica"/>
          <w:i/>
          <w:iCs/>
          <w:color w:val="202020"/>
          <w:sz w:val="28"/>
          <w:szCs w:val="28"/>
        </w:rPr>
        <w:t>State Affairs Committee</w:t>
      </w:r>
      <w:r w:rsidR="00043808">
        <w:rPr>
          <w:rFonts w:cs="Helvetica"/>
          <w:i/>
          <w:iCs/>
          <w:color w:val="202020"/>
          <w:sz w:val="28"/>
          <w:szCs w:val="28"/>
        </w:rPr>
        <w:t xml:space="preserve"> on January 12</w:t>
      </w:r>
      <w:r w:rsidR="00356A34">
        <w:rPr>
          <w:rFonts w:cs="Helvetica"/>
          <w:i/>
          <w:iCs/>
          <w:color w:val="202020"/>
          <w:sz w:val="28"/>
          <w:szCs w:val="28"/>
        </w:rPr>
        <w:t>.</w:t>
      </w:r>
    </w:p>
    <w:p w14:paraId="5C5CD61A" w14:textId="77777777" w:rsidR="00CE20D7" w:rsidRDefault="00CE20D7" w:rsidP="00A90776">
      <w:pPr>
        <w:spacing w:after="0"/>
        <w:rPr>
          <w:rFonts w:cs="Helvetica"/>
          <w:color w:val="202020"/>
          <w:sz w:val="28"/>
          <w:szCs w:val="28"/>
        </w:rPr>
      </w:pPr>
    </w:p>
    <w:p w14:paraId="600BFEFC" w14:textId="6D8115DD" w:rsidR="00CE20D7" w:rsidRDefault="00CE20D7" w:rsidP="00A90776">
      <w:pPr>
        <w:spacing w:after="0"/>
        <w:rPr>
          <w:rFonts w:cs="Helvetica"/>
          <w:color w:val="202020"/>
          <w:sz w:val="28"/>
          <w:szCs w:val="28"/>
        </w:rPr>
      </w:pPr>
      <w:r w:rsidRPr="00A90776">
        <w:rPr>
          <w:rFonts w:cs="Helvetica"/>
          <w:b/>
          <w:bCs/>
          <w:color w:val="202020"/>
          <w:sz w:val="28"/>
          <w:szCs w:val="28"/>
        </w:rPr>
        <w:t>H</w:t>
      </w:r>
      <w:r w:rsidR="00000E4F">
        <w:rPr>
          <w:rFonts w:cs="Helvetica"/>
          <w:b/>
          <w:bCs/>
          <w:color w:val="202020"/>
          <w:sz w:val="28"/>
          <w:szCs w:val="28"/>
        </w:rPr>
        <w:t>CR 001</w:t>
      </w:r>
      <w:r w:rsidR="00F1331C">
        <w:rPr>
          <w:rFonts w:cs="Helvetica"/>
          <w:b/>
          <w:bCs/>
          <w:color w:val="202020"/>
          <w:sz w:val="28"/>
          <w:szCs w:val="28"/>
        </w:rPr>
        <w:t>*</w:t>
      </w:r>
      <w:r w:rsidRPr="00A90776">
        <w:rPr>
          <w:rFonts w:cs="Helvetica"/>
          <w:b/>
          <w:bCs/>
          <w:color w:val="202020"/>
          <w:sz w:val="28"/>
          <w:szCs w:val="28"/>
        </w:rPr>
        <w:t xml:space="preserve">:  </w:t>
      </w:r>
      <w:r w:rsidR="00000E4F">
        <w:rPr>
          <w:rFonts w:cs="Helvetica"/>
          <w:b/>
          <w:bCs/>
          <w:color w:val="202020"/>
          <w:sz w:val="28"/>
          <w:szCs w:val="28"/>
        </w:rPr>
        <w:t>Disaster Declaration Ended</w:t>
      </w:r>
      <w:r>
        <w:rPr>
          <w:rFonts w:cs="Helvetica"/>
          <w:color w:val="202020"/>
          <w:sz w:val="28"/>
          <w:szCs w:val="28"/>
        </w:rPr>
        <w:t xml:space="preserve">, by </w:t>
      </w:r>
      <w:r w:rsidR="00000E4F">
        <w:rPr>
          <w:rFonts w:cs="Helvetica"/>
          <w:color w:val="202020"/>
          <w:sz w:val="28"/>
          <w:szCs w:val="28"/>
        </w:rPr>
        <w:t>Rep. Heather Scott</w:t>
      </w:r>
    </w:p>
    <w:p w14:paraId="055D5CCB" w14:textId="525DC1B4" w:rsidR="00CE20D7" w:rsidRDefault="00000E4F" w:rsidP="00A90776">
      <w:pPr>
        <w:spacing w:after="0"/>
        <w:rPr>
          <w:rFonts w:cs="Helvetica"/>
          <w:color w:val="202020"/>
          <w:sz w:val="28"/>
          <w:szCs w:val="28"/>
        </w:rPr>
      </w:pPr>
      <w:r>
        <w:rPr>
          <w:rFonts w:cs="Helvetica"/>
          <w:color w:val="202020"/>
          <w:sz w:val="28"/>
          <w:szCs w:val="28"/>
        </w:rPr>
        <w:t xml:space="preserve">This concurrent resolution ends the </w:t>
      </w:r>
      <w:r w:rsidR="00043808">
        <w:rPr>
          <w:rFonts w:cs="Helvetica"/>
          <w:color w:val="202020"/>
          <w:sz w:val="28"/>
          <w:szCs w:val="28"/>
        </w:rPr>
        <w:t xml:space="preserve">existing </w:t>
      </w:r>
      <w:r>
        <w:rPr>
          <w:rFonts w:cs="Helvetica"/>
          <w:color w:val="202020"/>
          <w:sz w:val="28"/>
          <w:szCs w:val="28"/>
        </w:rPr>
        <w:t xml:space="preserve">state of disaster </w:t>
      </w:r>
      <w:r w:rsidR="00043808">
        <w:rPr>
          <w:rFonts w:cs="Helvetica"/>
          <w:color w:val="202020"/>
          <w:sz w:val="28"/>
          <w:szCs w:val="28"/>
        </w:rPr>
        <w:t xml:space="preserve">emergency </w:t>
      </w:r>
      <w:r>
        <w:rPr>
          <w:rFonts w:cs="Helvetica"/>
          <w:color w:val="202020"/>
          <w:sz w:val="28"/>
          <w:szCs w:val="28"/>
        </w:rPr>
        <w:t xml:space="preserve">in the state.  </w:t>
      </w:r>
    </w:p>
    <w:p w14:paraId="37A92E27" w14:textId="7D8251C0" w:rsidR="009973EC" w:rsidRPr="009973EC" w:rsidRDefault="009973EC" w:rsidP="00A90776">
      <w:pPr>
        <w:spacing w:after="0"/>
        <w:rPr>
          <w:rFonts w:cs="Helvetica"/>
          <w:i/>
          <w:iCs/>
          <w:color w:val="202020"/>
          <w:sz w:val="28"/>
          <w:szCs w:val="28"/>
        </w:rPr>
      </w:pPr>
      <w:r w:rsidRPr="009973EC">
        <w:rPr>
          <w:rFonts w:cs="Helvetica"/>
          <w:i/>
          <w:iCs/>
          <w:color w:val="202020"/>
          <w:sz w:val="28"/>
          <w:szCs w:val="28"/>
        </w:rPr>
        <w:t xml:space="preserve">Status:  </w:t>
      </w:r>
      <w:r w:rsidR="00A850A1">
        <w:rPr>
          <w:i/>
          <w:iCs/>
          <w:sz w:val="28"/>
          <w:szCs w:val="28"/>
        </w:rPr>
        <w:t xml:space="preserve">NO ACTION THIS WEEK. </w:t>
      </w:r>
      <w:r w:rsidR="00AE106B">
        <w:rPr>
          <w:rFonts w:cs="Helvetica"/>
          <w:i/>
          <w:iCs/>
          <w:color w:val="202020"/>
          <w:sz w:val="28"/>
          <w:szCs w:val="28"/>
        </w:rPr>
        <w:t>I</w:t>
      </w:r>
      <w:r w:rsidR="00A850A1">
        <w:rPr>
          <w:rFonts w:cs="Helvetica"/>
          <w:i/>
          <w:iCs/>
          <w:color w:val="202020"/>
          <w:sz w:val="28"/>
          <w:szCs w:val="28"/>
        </w:rPr>
        <w:t>n</w:t>
      </w:r>
      <w:r w:rsidRPr="009973EC">
        <w:rPr>
          <w:rFonts w:cs="Helvetica"/>
          <w:i/>
          <w:iCs/>
          <w:color w:val="202020"/>
          <w:sz w:val="28"/>
          <w:szCs w:val="28"/>
        </w:rPr>
        <w:t xml:space="preserve">troduced in House </w:t>
      </w:r>
      <w:r w:rsidR="00043808">
        <w:rPr>
          <w:rFonts w:cs="Helvetica"/>
          <w:i/>
          <w:iCs/>
          <w:color w:val="202020"/>
          <w:sz w:val="28"/>
          <w:szCs w:val="28"/>
        </w:rPr>
        <w:t>State Affairs committee on January 12</w:t>
      </w:r>
      <w:r w:rsidRPr="009973EC">
        <w:rPr>
          <w:rFonts w:cs="Helvetica"/>
          <w:i/>
          <w:iCs/>
          <w:color w:val="202020"/>
          <w:sz w:val="28"/>
          <w:szCs w:val="28"/>
        </w:rPr>
        <w:t>, awaiting hearing</w:t>
      </w:r>
      <w:r w:rsidR="00356A34">
        <w:rPr>
          <w:rFonts w:cs="Helvetica"/>
          <w:i/>
          <w:iCs/>
          <w:color w:val="202020"/>
          <w:sz w:val="28"/>
          <w:szCs w:val="28"/>
        </w:rPr>
        <w:t>.</w:t>
      </w:r>
    </w:p>
    <w:p w14:paraId="3BEFB844" w14:textId="767CDE31" w:rsidR="009973EC" w:rsidRDefault="009973EC" w:rsidP="00A90776">
      <w:pPr>
        <w:spacing w:after="0"/>
        <w:rPr>
          <w:rFonts w:cs="Helvetica"/>
          <w:color w:val="202020"/>
          <w:sz w:val="28"/>
          <w:szCs w:val="28"/>
        </w:rPr>
      </w:pPr>
    </w:p>
    <w:p w14:paraId="2F6507AC" w14:textId="0C30ACD5" w:rsidR="009973EC" w:rsidRDefault="009973EC" w:rsidP="00A90776">
      <w:pPr>
        <w:spacing w:after="0"/>
        <w:rPr>
          <w:rFonts w:cs="Helvetica"/>
          <w:color w:val="202020"/>
          <w:sz w:val="28"/>
          <w:szCs w:val="28"/>
        </w:rPr>
      </w:pPr>
      <w:r w:rsidRPr="00A90776">
        <w:rPr>
          <w:rFonts w:cs="Helvetica"/>
          <w:b/>
          <w:bCs/>
          <w:color w:val="202020"/>
          <w:sz w:val="28"/>
          <w:szCs w:val="28"/>
        </w:rPr>
        <w:t>H</w:t>
      </w:r>
      <w:r w:rsidR="00043808">
        <w:rPr>
          <w:rFonts w:cs="Helvetica"/>
          <w:b/>
          <w:bCs/>
          <w:color w:val="202020"/>
          <w:sz w:val="28"/>
          <w:szCs w:val="28"/>
        </w:rPr>
        <w:t>CR 002</w:t>
      </w:r>
      <w:r w:rsidR="00F1331C">
        <w:rPr>
          <w:rFonts w:cs="Helvetica"/>
          <w:b/>
          <w:bCs/>
          <w:color w:val="202020"/>
          <w:sz w:val="28"/>
          <w:szCs w:val="28"/>
        </w:rPr>
        <w:t>*</w:t>
      </w:r>
      <w:r w:rsidRPr="00A90776">
        <w:rPr>
          <w:rFonts w:cs="Helvetica"/>
          <w:b/>
          <w:bCs/>
          <w:color w:val="202020"/>
          <w:sz w:val="28"/>
          <w:szCs w:val="28"/>
        </w:rPr>
        <w:t xml:space="preserve">:  </w:t>
      </w:r>
      <w:r w:rsidR="00043808">
        <w:rPr>
          <w:rFonts w:cs="Helvetica"/>
          <w:b/>
          <w:bCs/>
          <w:color w:val="202020"/>
          <w:sz w:val="28"/>
          <w:szCs w:val="28"/>
        </w:rPr>
        <w:t>Gatherings, Group size</w:t>
      </w:r>
      <w:r>
        <w:rPr>
          <w:rFonts w:cs="Helvetica"/>
          <w:color w:val="202020"/>
          <w:sz w:val="28"/>
          <w:szCs w:val="28"/>
        </w:rPr>
        <w:t xml:space="preserve">, by </w:t>
      </w:r>
      <w:r w:rsidR="00043808">
        <w:rPr>
          <w:rFonts w:cs="Helvetica"/>
          <w:color w:val="202020"/>
          <w:sz w:val="28"/>
          <w:szCs w:val="28"/>
        </w:rPr>
        <w:t xml:space="preserve">Rep. Brent Crane </w:t>
      </w:r>
    </w:p>
    <w:p w14:paraId="10214FA0" w14:textId="4328966F" w:rsidR="00043808" w:rsidRDefault="00043808" w:rsidP="00A90776">
      <w:pPr>
        <w:spacing w:after="0"/>
        <w:rPr>
          <w:rFonts w:cs="Helvetica"/>
          <w:color w:val="202020"/>
          <w:sz w:val="28"/>
          <w:szCs w:val="28"/>
        </w:rPr>
      </w:pPr>
      <w:r>
        <w:rPr>
          <w:rFonts w:cs="Helvetica"/>
          <w:color w:val="202020"/>
          <w:sz w:val="28"/>
          <w:szCs w:val="28"/>
        </w:rPr>
        <w:t>Eliminates the restrictions of gatherings limited to 10 or more people under the Governor’s Emergency Disaster Declaration.</w:t>
      </w:r>
    </w:p>
    <w:p w14:paraId="30433500" w14:textId="1703F754" w:rsidR="00A90776" w:rsidRDefault="009973EC" w:rsidP="00A90776">
      <w:pPr>
        <w:spacing w:after="0"/>
        <w:rPr>
          <w:rFonts w:cs="Helvetica"/>
          <w:i/>
          <w:iCs/>
          <w:color w:val="202020"/>
          <w:sz w:val="28"/>
          <w:szCs w:val="28"/>
        </w:rPr>
      </w:pPr>
      <w:r w:rsidRPr="009973EC">
        <w:rPr>
          <w:rFonts w:cs="Helvetica"/>
          <w:i/>
          <w:iCs/>
          <w:color w:val="202020"/>
          <w:sz w:val="28"/>
          <w:szCs w:val="28"/>
        </w:rPr>
        <w:t xml:space="preserve">Status:  </w:t>
      </w:r>
      <w:r w:rsidR="00A02A0A">
        <w:rPr>
          <w:i/>
          <w:iCs/>
          <w:sz w:val="28"/>
          <w:szCs w:val="28"/>
        </w:rPr>
        <w:t xml:space="preserve">NO ACTION THIS WEEK.  </w:t>
      </w:r>
      <w:r w:rsidR="00AE106B" w:rsidRPr="00A850A1">
        <w:rPr>
          <w:rFonts w:cs="Helvetica"/>
          <w:b/>
          <w:bCs/>
          <w:i/>
          <w:iCs/>
          <w:color w:val="202020"/>
          <w:sz w:val="28"/>
          <w:szCs w:val="28"/>
        </w:rPr>
        <w:t xml:space="preserve">Passed </w:t>
      </w:r>
      <w:r w:rsidR="00A850A1" w:rsidRPr="00A850A1">
        <w:rPr>
          <w:rFonts w:cs="Helvetica"/>
          <w:b/>
          <w:bCs/>
          <w:i/>
          <w:iCs/>
          <w:color w:val="202020"/>
          <w:sz w:val="28"/>
          <w:szCs w:val="28"/>
        </w:rPr>
        <w:t>House 55-15 on January 25.</w:t>
      </w:r>
      <w:r w:rsidR="00A850A1">
        <w:rPr>
          <w:rFonts w:cs="Helvetica"/>
          <w:i/>
          <w:iCs/>
          <w:color w:val="202020"/>
          <w:sz w:val="28"/>
          <w:szCs w:val="28"/>
        </w:rPr>
        <w:t xml:space="preserve">  Now to Senate State Affairs committee for consideration.  Passed House </w:t>
      </w:r>
      <w:r w:rsidR="00AE106B">
        <w:rPr>
          <w:rFonts w:cs="Helvetica"/>
          <w:i/>
          <w:iCs/>
          <w:color w:val="202020"/>
          <w:sz w:val="28"/>
          <w:szCs w:val="28"/>
        </w:rPr>
        <w:t>State Affairs committee Jan 19</w:t>
      </w:r>
      <w:r w:rsidR="00A850A1">
        <w:rPr>
          <w:rFonts w:cs="Helvetica"/>
          <w:i/>
          <w:iCs/>
          <w:color w:val="202020"/>
          <w:sz w:val="28"/>
          <w:szCs w:val="28"/>
        </w:rPr>
        <w:t>.</w:t>
      </w:r>
      <w:r w:rsidR="00AE106B">
        <w:rPr>
          <w:rFonts w:cs="Helvetica"/>
          <w:i/>
          <w:iCs/>
          <w:color w:val="202020"/>
          <w:sz w:val="28"/>
          <w:szCs w:val="28"/>
        </w:rPr>
        <w:t xml:space="preserve">  Had been </w:t>
      </w:r>
      <w:r w:rsidRPr="009973EC">
        <w:rPr>
          <w:rFonts w:cs="Helvetica"/>
          <w:i/>
          <w:iCs/>
          <w:color w:val="202020"/>
          <w:sz w:val="28"/>
          <w:szCs w:val="28"/>
        </w:rPr>
        <w:t xml:space="preserve">introduced </w:t>
      </w:r>
      <w:r w:rsidR="00043808">
        <w:rPr>
          <w:rFonts w:cs="Helvetica"/>
          <w:i/>
          <w:iCs/>
          <w:color w:val="202020"/>
          <w:sz w:val="28"/>
          <w:szCs w:val="28"/>
        </w:rPr>
        <w:t>on January 13</w:t>
      </w:r>
      <w:r w:rsidR="00AE106B">
        <w:rPr>
          <w:rFonts w:cs="Helvetica"/>
          <w:i/>
          <w:iCs/>
          <w:color w:val="202020"/>
          <w:sz w:val="28"/>
          <w:szCs w:val="28"/>
        </w:rPr>
        <w:t>.</w:t>
      </w:r>
    </w:p>
    <w:p w14:paraId="592DD32B" w14:textId="4E0B05DE" w:rsidR="00043808" w:rsidRDefault="00043808" w:rsidP="00A90776">
      <w:pPr>
        <w:spacing w:after="0"/>
        <w:rPr>
          <w:rFonts w:cs="Helvetica"/>
          <w:i/>
          <w:iCs/>
          <w:color w:val="202020"/>
          <w:sz w:val="28"/>
          <w:szCs w:val="28"/>
        </w:rPr>
      </w:pPr>
    </w:p>
    <w:p w14:paraId="17ECE90C" w14:textId="31947FCA" w:rsidR="00043808" w:rsidRDefault="00043808" w:rsidP="00A90776">
      <w:pPr>
        <w:spacing w:after="0"/>
        <w:rPr>
          <w:rFonts w:cs="Helvetica"/>
          <w:color w:val="202020"/>
          <w:sz w:val="28"/>
          <w:szCs w:val="28"/>
        </w:rPr>
      </w:pPr>
      <w:r>
        <w:rPr>
          <w:rFonts w:cs="Helvetica"/>
          <w:b/>
          <w:bCs/>
          <w:color w:val="202020"/>
          <w:sz w:val="28"/>
          <w:szCs w:val="28"/>
        </w:rPr>
        <w:t xml:space="preserve">S1001: Disaster, definition:  </w:t>
      </w:r>
      <w:r>
        <w:rPr>
          <w:rFonts w:cs="Helvetica"/>
          <w:color w:val="202020"/>
          <w:sz w:val="28"/>
          <w:szCs w:val="28"/>
        </w:rPr>
        <w:t>by Senate GOP Leadership</w:t>
      </w:r>
    </w:p>
    <w:p w14:paraId="28F74705" w14:textId="51AE50AB" w:rsidR="00043808" w:rsidRDefault="00043808" w:rsidP="00A90776">
      <w:pPr>
        <w:spacing w:after="0"/>
        <w:rPr>
          <w:rFonts w:cs="Helvetica"/>
          <w:color w:val="202020"/>
          <w:sz w:val="28"/>
          <w:szCs w:val="28"/>
        </w:rPr>
      </w:pPr>
      <w:r>
        <w:rPr>
          <w:rFonts w:cs="Helvetica"/>
          <w:color w:val="202020"/>
          <w:sz w:val="28"/>
          <w:szCs w:val="28"/>
        </w:rPr>
        <w:t xml:space="preserve">Clarifies the definition of the word “disaster”, deletes the word “during” and replaces it with “arising out of” in order to address funding </w:t>
      </w:r>
      <w:r w:rsidR="006A5996">
        <w:rPr>
          <w:rFonts w:cs="Helvetica"/>
          <w:color w:val="202020"/>
          <w:sz w:val="28"/>
          <w:szCs w:val="28"/>
        </w:rPr>
        <w:t>allocation into the Disaster Emergency Account.</w:t>
      </w:r>
    </w:p>
    <w:p w14:paraId="27599799" w14:textId="7E00C1D8" w:rsidR="006A5996" w:rsidRDefault="006A5996" w:rsidP="00A90776">
      <w:pPr>
        <w:spacing w:after="0"/>
        <w:rPr>
          <w:rFonts w:cs="Helvetica"/>
          <w:i/>
          <w:iCs/>
          <w:color w:val="202020"/>
          <w:sz w:val="28"/>
          <w:szCs w:val="28"/>
        </w:rPr>
      </w:pPr>
      <w:r>
        <w:rPr>
          <w:rFonts w:cs="Helvetica"/>
          <w:i/>
          <w:iCs/>
          <w:color w:val="202020"/>
          <w:sz w:val="28"/>
          <w:szCs w:val="28"/>
        </w:rPr>
        <w:t xml:space="preserve">Status: </w:t>
      </w:r>
      <w:r w:rsidR="00A02A0A">
        <w:rPr>
          <w:rFonts w:cs="Helvetica"/>
          <w:i/>
          <w:iCs/>
          <w:color w:val="202020"/>
          <w:sz w:val="28"/>
          <w:szCs w:val="28"/>
        </w:rPr>
        <w:t xml:space="preserve">DEAD.  </w:t>
      </w:r>
      <w:r w:rsidR="00AF5F7D">
        <w:rPr>
          <w:i/>
          <w:iCs/>
          <w:sz w:val="28"/>
          <w:szCs w:val="28"/>
        </w:rPr>
        <w:t xml:space="preserve">NO ACTION THIS WEEK. </w:t>
      </w:r>
      <w:r>
        <w:rPr>
          <w:rFonts w:cs="Helvetica"/>
          <w:i/>
          <w:iCs/>
          <w:color w:val="202020"/>
          <w:sz w:val="28"/>
          <w:szCs w:val="28"/>
        </w:rPr>
        <w:t>Introduced in Senate State Affairs Committee on January 13</w:t>
      </w:r>
      <w:r w:rsidR="00AE106B">
        <w:rPr>
          <w:rFonts w:cs="Helvetica"/>
          <w:i/>
          <w:iCs/>
          <w:color w:val="202020"/>
          <w:sz w:val="28"/>
          <w:szCs w:val="28"/>
        </w:rPr>
        <w:t>.</w:t>
      </w:r>
    </w:p>
    <w:p w14:paraId="38EAD840" w14:textId="2476D1A3" w:rsidR="006A5996" w:rsidRDefault="006A5996" w:rsidP="00A90776">
      <w:pPr>
        <w:spacing w:after="0"/>
        <w:rPr>
          <w:rFonts w:cs="Helvetica"/>
          <w:i/>
          <w:iCs/>
          <w:color w:val="202020"/>
          <w:sz w:val="28"/>
          <w:szCs w:val="28"/>
        </w:rPr>
      </w:pPr>
    </w:p>
    <w:p w14:paraId="7D553181" w14:textId="7D93F03D" w:rsidR="006A5996" w:rsidRDefault="006A5996" w:rsidP="00A90776">
      <w:pPr>
        <w:spacing w:after="0"/>
        <w:rPr>
          <w:rFonts w:cs="Helvetica"/>
          <w:color w:val="202020"/>
          <w:sz w:val="28"/>
          <w:szCs w:val="28"/>
        </w:rPr>
      </w:pPr>
      <w:r>
        <w:rPr>
          <w:rFonts w:cs="Helvetica"/>
          <w:b/>
          <w:bCs/>
          <w:color w:val="202020"/>
          <w:sz w:val="28"/>
          <w:szCs w:val="28"/>
        </w:rPr>
        <w:lastRenderedPageBreak/>
        <w:t xml:space="preserve">S1002: Disaster, payments:  </w:t>
      </w:r>
      <w:r>
        <w:rPr>
          <w:rFonts w:cs="Helvetica"/>
          <w:color w:val="202020"/>
          <w:sz w:val="28"/>
          <w:szCs w:val="28"/>
        </w:rPr>
        <w:t>by Senator Chuck Winder</w:t>
      </w:r>
    </w:p>
    <w:p w14:paraId="2F7459FC" w14:textId="34BEACA0" w:rsidR="006A5996" w:rsidRDefault="006A5996" w:rsidP="00A90776">
      <w:pPr>
        <w:spacing w:after="0"/>
        <w:rPr>
          <w:rFonts w:cs="Helvetica"/>
          <w:color w:val="202020"/>
          <w:sz w:val="28"/>
          <w:szCs w:val="28"/>
        </w:rPr>
      </w:pPr>
      <w:r>
        <w:rPr>
          <w:rFonts w:cs="Helvetica"/>
          <w:color w:val="202020"/>
          <w:sz w:val="28"/>
          <w:szCs w:val="28"/>
        </w:rPr>
        <w:t>Intent is to ensure an emergency declaration m</w:t>
      </w:r>
      <w:r w:rsidR="002A2DF1">
        <w:rPr>
          <w:rFonts w:cs="Helvetica"/>
          <w:color w:val="202020"/>
          <w:sz w:val="28"/>
          <w:szCs w:val="28"/>
        </w:rPr>
        <w:t>a</w:t>
      </w:r>
      <w:r>
        <w:rPr>
          <w:rFonts w:cs="Helvetica"/>
          <w:color w:val="202020"/>
          <w:sz w:val="28"/>
          <w:szCs w:val="28"/>
        </w:rPr>
        <w:t>y end while preserving the state’s ability to continue receiving funds to assist in the state’s recovery to such disaster.</w:t>
      </w:r>
    </w:p>
    <w:p w14:paraId="17B9A553" w14:textId="7F6A367E" w:rsidR="006A5996" w:rsidRDefault="006A5996" w:rsidP="00A90776">
      <w:pPr>
        <w:spacing w:after="0"/>
        <w:rPr>
          <w:rFonts w:cs="Helvetica"/>
          <w:i/>
          <w:iCs/>
          <w:color w:val="202020"/>
          <w:sz w:val="28"/>
          <w:szCs w:val="28"/>
        </w:rPr>
      </w:pPr>
      <w:r>
        <w:rPr>
          <w:rFonts w:cs="Helvetica"/>
          <w:i/>
          <w:iCs/>
          <w:color w:val="202020"/>
          <w:sz w:val="28"/>
          <w:szCs w:val="28"/>
        </w:rPr>
        <w:t xml:space="preserve">Status:  </w:t>
      </w:r>
      <w:r w:rsidR="00A02A0A">
        <w:rPr>
          <w:rFonts w:cs="Helvetica"/>
          <w:i/>
          <w:iCs/>
          <w:color w:val="202020"/>
          <w:sz w:val="28"/>
          <w:szCs w:val="28"/>
        </w:rPr>
        <w:t xml:space="preserve">DEAD. </w:t>
      </w:r>
      <w:r w:rsidR="00AF5F7D">
        <w:rPr>
          <w:i/>
          <w:iCs/>
          <w:sz w:val="28"/>
          <w:szCs w:val="28"/>
        </w:rPr>
        <w:t xml:space="preserve">NO ACTION THIS WEEK. </w:t>
      </w:r>
      <w:r>
        <w:rPr>
          <w:rFonts w:cs="Helvetica"/>
          <w:i/>
          <w:iCs/>
          <w:color w:val="202020"/>
          <w:sz w:val="28"/>
          <w:szCs w:val="28"/>
        </w:rPr>
        <w:t>Introduced in Senate State Affairs committee on January</w:t>
      </w:r>
      <w:r w:rsidR="00A850A1">
        <w:rPr>
          <w:rFonts w:cs="Helvetica"/>
          <w:i/>
          <w:iCs/>
          <w:color w:val="202020"/>
          <w:sz w:val="28"/>
          <w:szCs w:val="28"/>
        </w:rPr>
        <w:t xml:space="preserve"> </w:t>
      </w:r>
      <w:r>
        <w:rPr>
          <w:rFonts w:cs="Helvetica"/>
          <w:i/>
          <w:iCs/>
          <w:color w:val="202020"/>
          <w:sz w:val="28"/>
          <w:szCs w:val="28"/>
        </w:rPr>
        <w:t>13, awaiting hearing.</w:t>
      </w:r>
    </w:p>
    <w:p w14:paraId="14190E2E" w14:textId="2041BD2D" w:rsidR="006A5996" w:rsidRDefault="006A5996" w:rsidP="00A90776">
      <w:pPr>
        <w:spacing w:after="0"/>
        <w:rPr>
          <w:rFonts w:cs="Helvetica"/>
          <w:i/>
          <w:iCs/>
          <w:color w:val="202020"/>
          <w:sz w:val="28"/>
          <w:szCs w:val="28"/>
        </w:rPr>
      </w:pPr>
    </w:p>
    <w:p w14:paraId="15031F3F" w14:textId="035D1B9B" w:rsidR="006A5996" w:rsidRDefault="006A5996" w:rsidP="00A90776">
      <w:pPr>
        <w:spacing w:after="0"/>
        <w:rPr>
          <w:rFonts w:cs="Helvetica"/>
          <w:color w:val="202020"/>
          <w:sz w:val="28"/>
          <w:szCs w:val="28"/>
        </w:rPr>
      </w:pPr>
      <w:r>
        <w:rPr>
          <w:rFonts w:cs="Helvetica"/>
          <w:b/>
          <w:bCs/>
          <w:color w:val="202020"/>
          <w:sz w:val="28"/>
          <w:szCs w:val="28"/>
        </w:rPr>
        <w:t>S1003:  Martial law, Governor’s Authority</w:t>
      </w:r>
      <w:r w:rsidRPr="006A5996">
        <w:rPr>
          <w:rFonts w:cs="Helvetica"/>
          <w:color w:val="202020"/>
          <w:sz w:val="28"/>
          <w:szCs w:val="28"/>
        </w:rPr>
        <w:t>, by Sen Chuck Winder and Speaker Scott Bedke</w:t>
      </w:r>
    </w:p>
    <w:p w14:paraId="2A64672E" w14:textId="77777777" w:rsidR="00F1331C" w:rsidRDefault="006A5996" w:rsidP="00A90776">
      <w:pPr>
        <w:spacing w:after="0"/>
        <w:rPr>
          <w:rFonts w:cs="Helvetica"/>
          <w:color w:val="202020"/>
          <w:sz w:val="28"/>
          <w:szCs w:val="28"/>
        </w:rPr>
      </w:pPr>
      <w:r>
        <w:rPr>
          <w:rFonts w:cs="Helvetica"/>
          <w:color w:val="202020"/>
          <w:sz w:val="28"/>
          <w:szCs w:val="28"/>
        </w:rPr>
        <w:t xml:space="preserve">Renames extreme emergencies as extreme peril; limits application to human caused conditions; prohibits restrictions on the right to work; limits duration of extreme peril and sets parameters for extension; prohibits limiting or suspending the rights of citizens; prohibits </w:t>
      </w:r>
      <w:r w:rsidR="00F1331C">
        <w:rPr>
          <w:rFonts w:cs="Helvetica"/>
          <w:color w:val="202020"/>
          <w:sz w:val="28"/>
          <w:szCs w:val="28"/>
        </w:rPr>
        <w:t>suspension of statutes by the Governor.</w:t>
      </w:r>
    </w:p>
    <w:p w14:paraId="25F8AFC0" w14:textId="438248F3" w:rsidR="006A5996" w:rsidRPr="00F1331C" w:rsidRDefault="00F1331C" w:rsidP="00A90776">
      <w:pPr>
        <w:spacing w:after="0"/>
        <w:rPr>
          <w:rFonts w:cs="Helvetica"/>
          <w:i/>
          <w:iCs/>
          <w:color w:val="202020"/>
          <w:sz w:val="28"/>
          <w:szCs w:val="28"/>
        </w:rPr>
      </w:pPr>
      <w:r w:rsidRPr="00F1331C">
        <w:rPr>
          <w:rFonts w:cs="Helvetica"/>
          <w:i/>
          <w:iCs/>
          <w:color w:val="202020"/>
          <w:sz w:val="28"/>
          <w:szCs w:val="28"/>
        </w:rPr>
        <w:t xml:space="preserve">Status: </w:t>
      </w:r>
      <w:r w:rsidR="00A02A0A">
        <w:rPr>
          <w:rFonts w:cs="Helvetica"/>
          <w:i/>
          <w:iCs/>
          <w:color w:val="202020"/>
          <w:sz w:val="28"/>
          <w:szCs w:val="28"/>
        </w:rPr>
        <w:t xml:space="preserve"> DEAD. </w:t>
      </w:r>
      <w:r w:rsidRPr="00F1331C">
        <w:rPr>
          <w:rFonts w:cs="Helvetica"/>
          <w:i/>
          <w:iCs/>
          <w:color w:val="202020"/>
          <w:sz w:val="28"/>
          <w:szCs w:val="28"/>
        </w:rPr>
        <w:t xml:space="preserve"> </w:t>
      </w:r>
      <w:r w:rsidR="00AF5F7D">
        <w:rPr>
          <w:i/>
          <w:iCs/>
          <w:sz w:val="28"/>
          <w:szCs w:val="28"/>
        </w:rPr>
        <w:t xml:space="preserve">NO ACTION THIS WEEK. </w:t>
      </w:r>
      <w:r w:rsidR="00AE106B">
        <w:rPr>
          <w:rFonts w:cs="Helvetica"/>
          <w:i/>
          <w:iCs/>
          <w:color w:val="202020"/>
          <w:sz w:val="28"/>
          <w:szCs w:val="28"/>
        </w:rPr>
        <w:t>I</w:t>
      </w:r>
      <w:r w:rsidRPr="00F1331C">
        <w:rPr>
          <w:rFonts w:cs="Helvetica"/>
          <w:i/>
          <w:iCs/>
          <w:color w:val="202020"/>
          <w:sz w:val="28"/>
          <w:szCs w:val="28"/>
        </w:rPr>
        <w:t>ntroduced in Senate State Affairs Committee January13, awaiting hearing</w:t>
      </w:r>
      <w:r w:rsidR="0054402D">
        <w:rPr>
          <w:rFonts w:cs="Helvetica"/>
          <w:i/>
          <w:iCs/>
          <w:color w:val="202020"/>
          <w:sz w:val="28"/>
          <w:szCs w:val="28"/>
        </w:rPr>
        <w:t>.</w:t>
      </w:r>
      <w:r w:rsidR="006A5996" w:rsidRPr="00F1331C">
        <w:rPr>
          <w:rFonts w:cs="Helvetica"/>
          <w:i/>
          <w:iCs/>
          <w:color w:val="202020"/>
          <w:sz w:val="28"/>
          <w:szCs w:val="28"/>
        </w:rPr>
        <w:t xml:space="preserve"> </w:t>
      </w:r>
    </w:p>
    <w:p w14:paraId="113C37E0" w14:textId="4E384864" w:rsidR="00A90776" w:rsidRDefault="00A90776" w:rsidP="00A90776">
      <w:pPr>
        <w:spacing w:after="0"/>
        <w:rPr>
          <w:rFonts w:cs="Helvetica"/>
          <w:i/>
          <w:iCs/>
          <w:color w:val="202020"/>
          <w:sz w:val="28"/>
          <w:szCs w:val="28"/>
        </w:rPr>
      </w:pPr>
    </w:p>
    <w:p w14:paraId="2AD52E53" w14:textId="58626690" w:rsidR="00F1331C" w:rsidRDefault="00F1331C" w:rsidP="00A90776">
      <w:pPr>
        <w:spacing w:after="0"/>
        <w:rPr>
          <w:rFonts w:cs="Helvetica"/>
          <w:color w:val="202020"/>
          <w:sz w:val="28"/>
          <w:szCs w:val="28"/>
        </w:rPr>
      </w:pPr>
      <w:r>
        <w:rPr>
          <w:rFonts w:cs="Helvetica"/>
          <w:b/>
          <w:bCs/>
          <w:color w:val="202020"/>
          <w:sz w:val="28"/>
          <w:szCs w:val="28"/>
        </w:rPr>
        <w:t xml:space="preserve">SCR 101*:  Disaster emergency terminated, </w:t>
      </w:r>
      <w:r w:rsidRPr="00F1331C">
        <w:rPr>
          <w:rFonts w:cs="Helvetica"/>
          <w:color w:val="202020"/>
          <w:sz w:val="28"/>
          <w:szCs w:val="28"/>
        </w:rPr>
        <w:t>by Sen. Chuck Winder and Senate GOP leadership</w:t>
      </w:r>
    </w:p>
    <w:p w14:paraId="08FD170E" w14:textId="3D0A9AB8" w:rsidR="00F1331C" w:rsidRDefault="00F1331C" w:rsidP="00A90776">
      <w:pPr>
        <w:spacing w:after="0"/>
        <w:rPr>
          <w:rFonts w:cs="Helvetica"/>
          <w:color w:val="202020"/>
          <w:sz w:val="28"/>
          <w:szCs w:val="28"/>
        </w:rPr>
      </w:pPr>
      <w:r>
        <w:rPr>
          <w:rFonts w:cs="Helvetica"/>
          <w:color w:val="202020"/>
          <w:sz w:val="28"/>
          <w:szCs w:val="28"/>
        </w:rPr>
        <w:t>Would immediately terminate the COVID-19 Emergency Orders issued by the Governor while maintaining declarations necessary to keep federal funding available for Idaho’s military, first responders, health care providers, and communities.</w:t>
      </w:r>
    </w:p>
    <w:p w14:paraId="5ADE558A" w14:textId="2E27CCB7" w:rsidR="00F1331C" w:rsidRPr="00F1331C" w:rsidRDefault="00F1331C" w:rsidP="00A90776">
      <w:pPr>
        <w:spacing w:after="0"/>
        <w:rPr>
          <w:rFonts w:cs="Helvetica"/>
          <w:i/>
          <w:iCs/>
          <w:color w:val="202020"/>
          <w:sz w:val="28"/>
          <w:szCs w:val="28"/>
        </w:rPr>
      </w:pPr>
      <w:r w:rsidRPr="00F1331C">
        <w:rPr>
          <w:rFonts w:cs="Helvetica"/>
          <w:i/>
          <w:iCs/>
          <w:color w:val="202020"/>
          <w:sz w:val="28"/>
          <w:szCs w:val="28"/>
        </w:rPr>
        <w:t xml:space="preserve">Status:  </w:t>
      </w:r>
      <w:r w:rsidR="00A02A0A">
        <w:rPr>
          <w:rFonts w:cs="Helvetica"/>
          <w:i/>
          <w:iCs/>
          <w:color w:val="202020"/>
          <w:sz w:val="28"/>
          <w:szCs w:val="28"/>
        </w:rPr>
        <w:t xml:space="preserve">DEAD.  </w:t>
      </w:r>
      <w:r w:rsidR="00AF5F7D" w:rsidRPr="00B26EF5">
        <w:rPr>
          <w:rFonts w:cs="Helvetica"/>
          <w:b/>
          <w:bCs/>
          <w:i/>
          <w:iCs/>
          <w:color w:val="202020"/>
          <w:sz w:val="28"/>
          <w:szCs w:val="28"/>
        </w:rPr>
        <w:t>Returned to State Affairs committee</w:t>
      </w:r>
      <w:r w:rsidR="00AF5F7D">
        <w:rPr>
          <w:rFonts w:cs="Helvetica"/>
          <w:i/>
          <w:iCs/>
          <w:color w:val="202020"/>
          <w:sz w:val="28"/>
          <w:szCs w:val="28"/>
        </w:rPr>
        <w:t xml:space="preserve"> from the Senate floor on January 21.  It is essentially dead for the year. Had p</w:t>
      </w:r>
      <w:r w:rsidR="00AE106B">
        <w:rPr>
          <w:rFonts w:cs="Helvetica"/>
          <w:i/>
          <w:iCs/>
          <w:color w:val="202020"/>
          <w:sz w:val="28"/>
          <w:szCs w:val="28"/>
        </w:rPr>
        <w:t xml:space="preserve">assed out of committee on Jan. 19, Had been </w:t>
      </w:r>
      <w:r w:rsidRPr="00F1331C">
        <w:rPr>
          <w:rFonts w:cs="Helvetica"/>
          <w:i/>
          <w:iCs/>
          <w:color w:val="202020"/>
          <w:sz w:val="28"/>
          <w:szCs w:val="28"/>
        </w:rPr>
        <w:t>Introduced in Senate State Affairs Committee January 13.</w:t>
      </w:r>
    </w:p>
    <w:p w14:paraId="33A4CF2D" w14:textId="520590AE" w:rsidR="00F1331C" w:rsidRDefault="00F1331C" w:rsidP="00A90776">
      <w:pPr>
        <w:spacing w:after="0"/>
        <w:rPr>
          <w:rFonts w:cs="Helvetica"/>
          <w:color w:val="202020"/>
          <w:sz w:val="28"/>
          <w:szCs w:val="28"/>
        </w:rPr>
      </w:pPr>
    </w:p>
    <w:p w14:paraId="085A797D" w14:textId="01A8CB0C" w:rsidR="00A02A0A" w:rsidRDefault="00A02A0A" w:rsidP="00A90776">
      <w:pPr>
        <w:spacing w:after="0"/>
        <w:rPr>
          <w:rFonts w:cs="Helvetica"/>
          <w:color w:val="202020"/>
          <w:sz w:val="28"/>
          <w:szCs w:val="28"/>
        </w:rPr>
      </w:pPr>
      <w:r>
        <w:rPr>
          <w:rFonts w:cs="Helvetica"/>
          <w:color w:val="202020"/>
          <w:sz w:val="28"/>
          <w:szCs w:val="28"/>
        </w:rPr>
        <w:t>Beginning next week, I will re-order the list of bills putting those completed or not likely to advance at the bottom of the list and placing bills of higher</w:t>
      </w:r>
      <w:r w:rsidR="0054402D">
        <w:rPr>
          <w:rFonts w:cs="Helvetica"/>
          <w:color w:val="202020"/>
          <w:sz w:val="28"/>
          <w:szCs w:val="28"/>
        </w:rPr>
        <w:t xml:space="preserve"> </w:t>
      </w:r>
      <w:r>
        <w:rPr>
          <w:rFonts w:cs="Helvetica"/>
          <w:color w:val="202020"/>
          <w:sz w:val="28"/>
          <w:szCs w:val="28"/>
        </w:rPr>
        <w:t xml:space="preserve">interest to IAFP near the top. </w:t>
      </w:r>
    </w:p>
    <w:p w14:paraId="07A149A8" w14:textId="758848B7" w:rsidR="00F1331C" w:rsidRPr="00F1331C" w:rsidRDefault="00A02A0A" w:rsidP="00A90776">
      <w:pPr>
        <w:spacing w:after="0"/>
        <w:rPr>
          <w:rFonts w:cs="Helvetica"/>
          <w:color w:val="202020"/>
          <w:sz w:val="28"/>
          <w:szCs w:val="28"/>
        </w:rPr>
      </w:pPr>
      <w:r>
        <w:rPr>
          <w:rFonts w:cs="Helvetica"/>
          <w:color w:val="202020"/>
          <w:sz w:val="28"/>
          <w:szCs w:val="28"/>
        </w:rPr>
        <w:t xml:space="preserve"> </w:t>
      </w:r>
    </w:p>
    <w:p w14:paraId="603E111F" w14:textId="5AC3FA27" w:rsidR="00A90776" w:rsidRDefault="002A2DF1" w:rsidP="00A90776">
      <w:pPr>
        <w:spacing w:after="0"/>
        <w:rPr>
          <w:rFonts w:cs="Helvetica"/>
          <w:color w:val="202020"/>
          <w:sz w:val="28"/>
          <w:szCs w:val="28"/>
        </w:rPr>
      </w:pPr>
      <w:r>
        <w:rPr>
          <w:rFonts w:cs="Helvetica"/>
          <w:color w:val="202020"/>
          <w:sz w:val="28"/>
          <w:szCs w:val="28"/>
        </w:rPr>
        <w:t>We will continue to track activity of interest to IAFP and provide weekly reports throughout the session.</w:t>
      </w:r>
      <w:r w:rsidR="00A90776">
        <w:rPr>
          <w:rFonts w:cs="Helvetica"/>
          <w:color w:val="202020"/>
          <w:sz w:val="28"/>
          <w:szCs w:val="28"/>
        </w:rPr>
        <w:t xml:space="preserve">  We stand ready to answer any questions you may have.</w:t>
      </w:r>
    </w:p>
    <w:p w14:paraId="6D7A464C" w14:textId="06E7C00F" w:rsidR="00A90776" w:rsidRDefault="00A90776" w:rsidP="00A90776">
      <w:pPr>
        <w:spacing w:after="0"/>
        <w:rPr>
          <w:rFonts w:cs="Helvetica"/>
          <w:color w:val="202020"/>
          <w:sz w:val="28"/>
          <w:szCs w:val="28"/>
        </w:rPr>
      </w:pPr>
    </w:p>
    <w:p w14:paraId="03BFA90A" w14:textId="16BD7E77" w:rsidR="00A90776" w:rsidRDefault="00A90776" w:rsidP="00A90776">
      <w:pPr>
        <w:spacing w:after="0"/>
        <w:rPr>
          <w:rFonts w:cs="Helvetica"/>
          <w:color w:val="202020"/>
          <w:sz w:val="28"/>
          <w:szCs w:val="28"/>
        </w:rPr>
      </w:pPr>
      <w:r>
        <w:rPr>
          <w:rFonts w:cs="Helvetica"/>
          <w:color w:val="202020"/>
          <w:sz w:val="28"/>
          <w:szCs w:val="28"/>
        </w:rPr>
        <w:t>Thanks,</w:t>
      </w:r>
    </w:p>
    <w:p w14:paraId="7EA94826" w14:textId="624B422A" w:rsidR="00A90776" w:rsidRDefault="00A90776" w:rsidP="00A90776">
      <w:pPr>
        <w:spacing w:after="0"/>
        <w:rPr>
          <w:rFonts w:cs="Helvetica"/>
          <w:color w:val="202020"/>
          <w:sz w:val="28"/>
          <w:szCs w:val="28"/>
        </w:rPr>
      </w:pPr>
      <w:r>
        <w:rPr>
          <w:rFonts w:cs="Helvetica"/>
          <w:color w:val="202020"/>
          <w:sz w:val="28"/>
          <w:szCs w:val="28"/>
        </w:rPr>
        <w:t>Ken Burgess, Partner</w:t>
      </w:r>
    </w:p>
    <w:p w14:paraId="7C361E0B" w14:textId="1D4E2B47" w:rsidR="00A90776" w:rsidRPr="00A90776" w:rsidRDefault="00A90776" w:rsidP="00A90776">
      <w:pPr>
        <w:spacing w:after="0"/>
        <w:rPr>
          <w:rFonts w:cs="Helvetica"/>
          <w:color w:val="202020"/>
          <w:sz w:val="28"/>
          <w:szCs w:val="28"/>
        </w:rPr>
      </w:pPr>
      <w:r>
        <w:rPr>
          <w:rFonts w:cs="Helvetica"/>
          <w:color w:val="202020"/>
          <w:sz w:val="28"/>
          <w:szCs w:val="28"/>
        </w:rPr>
        <w:t>Veritas Advisors, LLP</w:t>
      </w:r>
    </w:p>
    <w:sectPr w:rsidR="00A90776" w:rsidRPr="00A9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B94"/>
    <w:rsid w:val="00000E4F"/>
    <w:rsid w:val="0003315C"/>
    <w:rsid w:val="00043808"/>
    <w:rsid w:val="000A6363"/>
    <w:rsid w:val="000E007F"/>
    <w:rsid w:val="001014EB"/>
    <w:rsid w:val="00104B94"/>
    <w:rsid w:val="00122A0D"/>
    <w:rsid w:val="001748DB"/>
    <w:rsid w:val="001A6884"/>
    <w:rsid w:val="002A2DF1"/>
    <w:rsid w:val="002D45A3"/>
    <w:rsid w:val="002E671B"/>
    <w:rsid w:val="002E7B49"/>
    <w:rsid w:val="00300B9D"/>
    <w:rsid w:val="00356A34"/>
    <w:rsid w:val="003A03AD"/>
    <w:rsid w:val="0042718E"/>
    <w:rsid w:val="004C220D"/>
    <w:rsid w:val="0054402D"/>
    <w:rsid w:val="00554D97"/>
    <w:rsid w:val="005D5F9F"/>
    <w:rsid w:val="006A5996"/>
    <w:rsid w:val="006B4895"/>
    <w:rsid w:val="006C1B8B"/>
    <w:rsid w:val="007122CE"/>
    <w:rsid w:val="007538DA"/>
    <w:rsid w:val="00782618"/>
    <w:rsid w:val="00796EE5"/>
    <w:rsid w:val="007C70A0"/>
    <w:rsid w:val="00836117"/>
    <w:rsid w:val="00880075"/>
    <w:rsid w:val="008D19F7"/>
    <w:rsid w:val="008F22E7"/>
    <w:rsid w:val="009973EC"/>
    <w:rsid w:val="009B271D"/>
    <w:rsid w:val="009F7C18"/>
    <w:rsid w:val="00A02A0A"/>
    <w:rsid w:val="00A46EEF"/>
    <w:rsid w:val="00A850A1"/>
    <w:rsid w:val="00A90776"/>
    <w:rsid w:val="00AE106B"/>
    <w:rsid w:val="00AF5F7D"/>
    <w:rsid w:val="00B26EF5"/>
    <w:rsid w:val="00B3075E"/>
    <w:rsid w:val="00B7375A"/>
    <w:rsid w:val="00C32EBB"/>
    <w:rsid w:val="00CA2103"/>
    <w:rsid w:val="00CB5D3D"/>
    <w:rsid w:val="00CE20D7"/>
    <w:rsid w:val="00CF16BF"/>
    <w:rsid w:val="00D65E0F"/>
    <w:rsid w:val="00D96A22"/>
    <w:rsid w:val="00E3420F"/>
    <w:rsid w:val="00E45439"/>
    <w:rsid w:val="00E97234"/>
    <w:rsid w:val="00ED165B"/>
    <w:rsid w:val="00F1331C"/>
    <w:rsid w:val="00FE0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19DE"/>
  <w15:chartTrackingRefBased/>
  <w15:docId w15:val="{DBDB3938-223D-4247-87D6-3592D01C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3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0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1917</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Hatter</dc:creator>
  <cp:keywords/>
  <dc:description/>
  <cp:lastModifiedBy>Mary Ann Reuter</cp:lastModifiedBy>
  <cp:revision>3</cp:revision>
  <dcterms:created xsi:type="dcterms:W3CDTF">2021-02-09T14:14:00Z</dcterms:created>
  <dcterms:modified xsi:type="dcterms:W3CDTF">2021-02-09T14:16:00Z</dcterms:modified>
</cp:coreProperties>
</file>